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6E58" w14:textId="7D00C432" w:rsidR="00D4630F" w:rsidRPr="00677F8E" w:rsidRDefault="00D0384C" w:rsidP="006C47B7">
      <w:pPr>
        <w:pStyle w:val="Heading1"/>
        <w:numPr>
          <w:ilvl w:val="0"/>
          <w:numId w:val="1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677F8E">
        <w:rPr>
          <w:rFonts w:ascii="Aptos" w:hAnsi="Aptos"/>
        </w:rPr>
        <w:t>PERSONAL</w:t>
      </w:r>
    </w:p>
    <w:p w14:paraId="31EDD721" w14:textId="77777777" w:rsidR="00AD1E51" w:rsidRPr="00677F8E" w:rsidRDefault="00AD1E51" w:rsidP="00AD1E51">
      <w:pPr>
        <w:pStyle w:val="Heading1"/>
        <w:tabs>
          <w:tab w:val="left" w:pos="507"/>
        </w:tabs>
        <w:spacing w:line="276" w:lineRule="auto"/>
        <w:ind w:left="360" w:firstLine="0"/>
        <w:rPr>
          <w:rFonts w:ascii="Aptos" w:hAnsi="Aptos"/>
        </w:rPr>
      </w:pPr>
    </w:p>
    <w:p w14:paraId="631014B9" w14:textId="77777777" w:rsidR="00AD1E51" w:rsidRPr="00677F8E" w:rsidRDefault="00AD1E51" w:rsidP="00AD1E51">
      <w:pPr>
        <w:pStyle w:val="ListParagraph"/>
        <w:numPr>
          <w:ilvl w:val="1"/>
          <w:numId w:val="25"/>
        </w:numPr>
        <w:tabs>
          <w:tab w:val="left" w:pos="807"/>
        </w:tabs>
        <w:spacing w:before="38"/>
        <w:rPr>
          <w:rFonts w:ascii="Aptos" w:hAnsi="Aptos"/>
        </w:rPr>
      </w:pPr>
      <w:r w:rsidRPr="00677F8E">
        <w:rPr>
          <w:rFonts w:ascii="Aptos" w:hAnsi="Aptos"/>
        </w:rPr>
        <w:t>Técnico de Campo o</w:t>
      </w:r>
    </w:p>
    <w:p w14:paraId="7AF7D6D1" w14:textId="77777777" w:rsidR="00AD1E51" w:rsidRPr="00677F8E" w:rsidRDefault="00AD1E51" w:rsidP="00AD1E51">
      <w:pPr>
        <w:pStyle w:val="ListParagraph"/>
        <w:numPr>
          <w:ilvl w:val="1"/>
          <w:numId w:val="25"/>
        </w:numPr>
        <w:tabs>
          <w:tab w:val="left" w:pos="807"/>
        </w:tabs>
        <w:spacing w:before="37"/>
        <w:rPr>
          <w:rFonts w:ascii="Aptos" w:hAnsi="Aptos"/>
        </w:rPr>
      </w:pPr>
      <w:r w:rsidRPr="00677F8E">
        <w:rPr>
          <w:rFonts w:ascii="Aptos" w:hAnsi="Aptos"/>
        </w:rPr>
        <w:t>Supervisor Técnico PPM</w:t>
      </w:r>
    </w:p>
    <w:p w14:paraId="10F9196C" w14:textId="77777777" w:rsidR="00AD1E51" w:rsidRPr="00677F8E" w:rsidRDefault="00AD1E51" w:rsidP="00AD1E51">
      <w:pPr>
        <w:pStyle w:val="ListParagraph"/>
        <w:numPr>
          <w:ilvl w:val="1"/>
          <w:numId w:val="25"/>
        </w:numPr>
        <w:tabs>
          <w:tab w:val="left" w:pos="807"/>
        </w:tabs>
        <w:spacing w:before="38"/>
        <w:rPr>
          <w:rFonts w:ascii="Aptos" w:hAnsi="Aptos"/>
        </w:rPr>
      </w:pPr>
      <w:r w:rsidRPr="00677F8E">
        <w:rPr>
          <w:rFonts w:ascii="Aptos" w:hAnsi="Aptos"/>
        </w:rPr>
        <w:t>Afilador Técnico PPM</w:t>
      </w:r>
    </w:p>
    <w:p w14:paraId="20DA7BA0" w14:textId="77777777" w:rsidR="00872B9E" w:rsidRPr="00677F8E" w:rsidRDefault="00872B9E" w:rsidP="00872B9E">
      <w:pPr>
        <w:tabs>
          <w:tab w:val="left" w:pos="426"/>
        </w:tabs>
        <w:spacing w:line="360" w:lineRule="auto"/>
        <w:jc w:val="both"/>
        <w:rPr>
          <w:rFonts w:ascii="Aptos" w:hAnsi="Aptos"/>
          <w:bCs/>
        </w:rPr>
      </w:pPr>
    </w:p>
    <w:p w14:paraId="78C55F98" w14:textId="77777777" w:rsidR="00872B9E" w:rsidRPr="00677F8E" w:rsidRDefault="00872B9E" w:rsidP="00872B9E">
      <w:pPr>
        <w:pStyle w:val="Subtitle"/>
        <w:numPr>
          <w:ilvl w:val="0"/>
          <w:numId w:val="19"/>
        </w:numPr>
        <w:tabs>
          <w:tab w:val="left" w:pos="426"/>
        </w:tabs>
        <w:spacing w:line="360" w:lineRule="auto"/>
        <w:ind w:hanging="720"/>
        <w:jc w:val="both"/>
        <w:rPr>
          <w:rFonts w:ascii="Aptos" w:hAnsi="Aptos"/>
          <w:bCs/>
          <w:sz w:val="22"/>
          <w:szCs w:val="22"/>
          <w:u w:val="none"/>
        </w:rPr>
      </w:pPr>
      <w:r w:rsidRPr="00677F8E">
        <w:rPr>
          <w:rFonts w:ascii="Aptos" w:hAnsi="Aptos"/>
          <w:bCs/>
          <w:sz w:val="22"/>
          <w:szCs w:val="22"/>
          <w:u w:val="none"/>
        </w:rPr>
        <w:t>EQUIPOS DE PROTECCIÓN PERSONAL</w:t>
      </w:r>
    </w:p>
    <w:p w14:paraId="16C74EF2" w14:textId="0A500DC8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2.1</w:t>
      </w:r>
      <w:r w:rsidRPr="00677F8E">
        <w:rPr>
          <w:rFonts w:ascii="Aptos" w:hAnsi="Aptos" w:cs="Arial"/>
          <w:lang w:val="es-PE"/>
        </w:rPr>
        <w:tab/>
        <w:t>Casco de seguridad con barbiquejo</w:t>
      </w:r>
    </w:p>
    <w:p w14:paraId="772C60CB" w14:textId="63FEC983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2.2</w:t>
      </w:r>
      <w:r w:rsidRPr="00677F8E">
        <w:rPr>
          <w:rFonts w:ascii="Aptos" w:hAnsi="Aptos" w:cs="Arial"/>
          <w:lang w:val="en-US"/>
        </w:rPr>
        <w:tab/>
      </w:r>
      <w:r w:rsidR="00FC3940" w:rsidRPr="00677F8E">
        <w:rPr>
          <w:rFonts w:ascii="Aptos" w:hAnsi="Aptos" w:cs="Arial"/>
          <w:lang w:val="en-US"/>
        </w:rPr>
        <w:t xml:space="preserve">Botas </w:t>
      </w:r>
      <w:proofErr w:type="spellStart"/>
      <w:r w:rsidR="00FC3940" w:rsidRPr="00677F8E">
        <w:rPr>
          <w:rFonts w:ascii="Aptos" w:hAnsi="Aptos" w:cs="Arial"/>
          <w:lang w:val="en-US"/>
        </w:rPr>
        <w:t>dieléctricas</w:t>
      </w:r>
      <w:proofErr w:type="spellEnd"/>
      <w:r w:rsidR="00FC3940" w:rsidRPr="00677F8E">
        <w:rPr>
          <w:rFonts w:ascii="Aptos" w:hAnsi="Aptos" w:cs="Arial"/>
          <w:lang w:val="en-US"/>
        </w:rPr>
        <w:t xml:space="preserve"> </w:t>
      </w:r>
      <w:proofErr w:type="spellStart"/>
      <w:r w:rsidR="00FC3940" w:rsidRPr="00677F8E">
        <w:rPr>
          <w:rFonts w:ascii="Aptos" w:hAnsi="Aptos" w:cs="Arial"/>
          <w:lang w:val="en-US"/>
        </w:rPr>
        <w:t>metatarsales</w:t>
      </w:r>
      <w:proofErr w:type="spellEnd"/>
    </w:p>
    <w:p w14:paraId="7C8A4580" w14:textId="77777777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2.3</w:t>
      </w:r>
      <w:r w:rsidRPr="00677F8E">
        <w:rPr>
          <w:rFonts w:ascii="Aptos" w:hAnsi="Aptos" w:cs="Arial"/>
          <w:lang w:val="en-US"/>
        </w:rPr>
        <w:tab/>
        <w:t xml:space="preserve">Guantes de </w:t>
      </w:r>
      <w:proofErr w:type="spellStart"/>
      <w:r w:rsidRPr="00677F8E">
        <w:rPr>
          <w:rFonts w:ascii="Aptos" w:hAnsi="Aptos" w:cs="Arial"/>
          <w:lang w:val="en-US"/>
        </w:rPr>
        <w:t>cuero</w:t>
      </w:r>
      <w:proofErr w:type="spellEnd"/>
    </w:p>
    <w:p w14:paraId="5F994625" w14:textId="77777777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2.4</w:t>
      </w:r>
      <w:r w:rsidRPr="00677F8E">
        <w:rPr>
          <w:rFonts w:ascii="Aptos" w:hAnsi="Aptos" w:cs="Arial"/>
          <w:lang w:val="en-US"/>
        </w:rPr>
        <w:tab/>
      </w:r>
      <w:proofErr w:type="spellStart"/>
      <w:r w:rsidRPr="00677F8E">
        <w:rPr>
          <w:rFonts w:ascii="Aptos" w:hAnsi="Aptos" w:cs="Arial"/>
          <w:lang w:val="en-US"/>
        </w:rPr>
        <w:t>Mameluco</w:t>
      </w:r>
      <w:proofErr w:type="spellEnd"/>
      <w:r w:rsidRPr="00677F8E">
        <w:rPr>
          <w:rFonts w:ascii="Aptos" w:hAnsi="Aptos" w:cs="Arial"/>
          <w:lang w:val="en-US"/>
        </w:rPr>
        <w:t xml:space="preserve"> con </w:t>
      </w:r>
      <w:proofErr w:type="spellStart"/>
      <w:r w:rsidRPr="00677F8E">
        <w:rPr>
          <w:rFonts w:ascii="Aptos" w:hAnsi="Aptos" w:cs="Arial"/>
          <w:lang w:val="en-US"/>
        </w:rPr>
        <w:t>cintas</w:t>
      </w:r>
      <w:proofErr w:type="spellEnd"/>
      <w:r w:rsidRPr="00677F8E">
        <w:rPr>
          <w:rFonts w:ascii="Aptos" w:hAnsi="Aptos" w:cs="Arial"/>
          <w:lang w:val="en-US"/>
        </w:rPr>
        <w:t xml:space="preserve"> </w:t>
      </w:r>
      <w:proofErr w:type="spellStart"/>
      <w:r w:rsidRPr="00677F8E">
        <w:rPr>
          <w:rFonts w:ascii="Aptos" w:hAnsi="Aptos" w:cs="Arial"/>
          <w:lang w:val="en-US"/>
        </w:rPr>
        <w:t>reflectivas</w:t>
      </w:r>
      <w:proofErr w:type="spellEnd"/>
    </w:p>
    <w:p w14:paraId="1624E305" w14:textId="77777777" w:rsidR="00A3362B" w:rsidRPr="00677F8E" w:rsidRDefault="00A3362B" w:rsidP="00A3362B">
      <w:pPr>
        <w:pStyle w:val="NoSpacing"/>
        <w:rPr>
          <w:rFonts w:ascii="Aptos" w:hAnsi="Aptos" w:cs="Arial"/>
          <w:lang w:val="en-US"/>
        </w:rPr>
      </w:pPr>
      <w:r w:rsidRPr="00677F8E">
        <w:rPr>
          <w:rFonts w:ascii="Aptos" w:hAnsi="Aptos" w:cs="Arial"/>
          <w:lang w:val="en-US"/>
        </w:rPr>
        <w:t>2.5</w:t>
      </w:r>
      <w:r w:rsidRPr="00677F8E">
        <w:rPr>
          <w:rFonts w:ascii="Aptos" w:hAnsi="Aptos" w:cs="Arial"/>
          <w:lang w:val="en-US"/>
        </w:rPr>
        <w:tab/>
        <w:t>Lentes de seguridad</w:t>
      </w:r>
    </w:p>
    <w:p w14:paraId="2025E7AC" w14:textId="77777777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2.6</w:t>
      </w:r>
      <w:r w:rsidRPr="00677F8E">
        <w:rPr>
          <w:rFonts w:ascii="Aptos" w:hAnsi="Aptos" w:cs="Arial"/>
          <w:lang w:val="es-PE"/>
        </w:rPr>
        <w:tab/>
        <w:t xml:space="preserve">Respirador medio caro, con filtros para polvo y/o cartuchos para gas </w:t>
      </w:r>
    </w:p>
    <w:p w14:paraId="69357571" w14:textId="77777777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2.7</w:t>
      </w:r>
      <w:r w:rsidRPr="00677F8E">
        <w:rPr>
          <w:rFonts w:ascii="Aptos" w:hAnsi="Aptos" w:cs="Arial"/>
          <w:lang w:val="es-PE"/>
        </w:rPr>
        <w:tab/>
        <w:t>Lámpara minera</w:t>
      </w:r>
    </w:p>
    <w:p w14:paraId="42576FF8" w14:textId="398C5526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2.8</w:t>
      </w:r>
      <w:r w:rsidRPr="00677F8E">
        <w:rPr>
          <w:rFonts w:ascii="Aptos" w:hAnsi="Aptos" w:cs="Arial"/>
          <w:lang w:val="es-PE"/>
        </w:rPr>
        <w:tab/>
        <w:t>Protección auditiva</w:t>
      </w:r>
    </w:p>
    <w:p w14:paraId="2F6F5104" w14:textId="348390DD" w:rsidR="00A3362B" w:rsidRPr="00677F8E" w:rsidRDefault="00A3362B" w:rsidP="00A3362B">
      <w:pPr>
        <w:pStyle w:val="NoSpacing"/>
        <w:rPr>
          <w:rFonts w:ascii="Aptos" w:hAnsi="Aptos" w:cs="Arial"/>
          <w:lang w:val="es-PE"/>
        </w:rPr>
      </w:pPr>
      <w:r w:rsidRPr="00677F8E">
        <w:rPr>
          <w:rFonts w:ascii="Aptos" w:hAnsi="Aptos" w:cs="Arial"/>
          <w:lang w:val="es-PE"/>
        </w:rPr>
        <w:t>2.</w:t>
      </w:r>
      <w:r w:rsidR="00071C11" w:rsidRPr="00677F8E">
        <w:rPr>
          <w:rFonts w:ascii="Aptos" w:hAnsi="Aptos" w:cs="Arial"/>
          <w:lang w:val="es-PE"/>
        </w:rPr>
        <w:t>9</w:t>
      </w:r>
      <w:r w:rsidRPr="00677F8E">
        <w:rPr>
          <w:rFonts w:ascii="Aptos" w:hAnsi="Aptos" w:cs="Arial"/>
          <w:lang w:val="es-PE"/>
        </w:rPr>
        <w:tab/>
        <w:t>Careta Fácil transparente</w:t>
      </w:r>
    </w:p>
    <w:p w14:paraId="6C834164" w14:textId="5E4BEA32" w:rsidR="00872B9E" w:rsidRPr="00677F8E" w:rsidRDefault="00A3362B" w:rsidP="00A3362B">
      <w:pPr>
        <w:pStyle w:val="NoSpacing"/>
        <w:rPr>
          <w:rFonts w:ascii="Aptos" w:hAnsi="Aptos" w:cs="Arial"/>
          <w:color w:val="000000" w:themeColor="text1"/>
        </w:rPr>
      </w:pPr>
      <w:r w:rsidRPr="00677F8E">
        <w:rPr>
          <w:rFonts w:ascii="Aptos" w:hAnsi="Aptos" w:cs="Arial"/>
          <w:lang w:val="es-PE"/>
        </w:rPr>
        <w:t>2.1</w:t>
      </w:r>
      <w:r w:rsidR="00071C11" w:rsidRPr="00677F8E">
        <w:rPr>
          <w:rFonts w:ascii="Aptos" w:hAnsi="Aptos" w:cs="Arial"/>
          <w:lang w:val="es-PE"/>
        </w:rPr>
        <w:t>0</w:t>
      </w:r>
      <w:r w:rsidRPr="00677F8E">
        <w:rPr>
          <w:rFonts w:ascii="Aptos" w:hAnsi="Aptos" w:cs="Arial"/>
          <w:lang w:val="es-PE"/>
        </w:rPr>
        <w:tab/>
      </w:r>
    </w:p>
    <w:p w14:paraId="31F5E83A" w14:textId="41DACBA5" w:rsidR="00872B9E" w:rsidRPr="00677F8E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01C349DE" w14:textId="77777777" w:rsidR="00872B9E" w:rsidRPr="00677F8E" w:rsidRDefault="00872B9E" w:rsidP="00872B9E">
      <w:pPr>
        <w:pStyle w:val="BodyText"/>
        <w:spacing w:line="276" w:lineRule="auto"/>
        <w:rPr>
          <w:rFonts w:ascii="Aptos" w:hAnsi="Aptos" w:cs="Arial"/>
          <w:color w:val="000000" w:themeColor="text1"/>
        </w:rPr>
      </w:pPr>
    </w:p>
    <w:p w14:paraId="19C7096F" w14:textId="0BD7D4BD" w:rsidR="00C365E1" w:rsidRPr="00677F8E" w:rsidRDefault="00053A02" w:rsidP="00053A02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677F8E">
        <w:rPr>
          <w:rFonts w:ascii="Aptos" w:hAnsi="Aptos"/>
        </w:rPr>
        <w:t xml:space="preserve"> </w:t>
      </w:r>
      <w:r w:rsidR="00D0384C" w:rsidRPr="00677F8E">
        <w:rPr>
          <w:rFonts w:ascii="Aptos" w:hAnsi="Aptos"/>
        </w:rPr>
        <w:t>EQUIPO</w:t>
      </w:r>
      <w:r w:rsidR="00D0384C" w:rsidRPr="00677F8E">
        <w:rPr>
          <w:rFonts w:ascii="Aptos" w:hAnsi="Aptos"/>
          <w:spacing w:val="-4"/>
        </w:rPr>
        <w:t xml:space="preserve"> </w:t>
      </w:r>
      <w:r w:rsidR="00D0384C" w:rsidRPr="00677F8E">
        <w:rPr>
          <w:rFonts w:ascii="Aptos" w:hAnsi="Aptos"/>
        </w:rPr>
        <w:t>/</w:t>
      </w:r>
      <w:r w:rsidR="00D0384C" w:rsidRPr="00677F8E">
        <w:rPr>
          <w:rFonts w:ascii="Aptos" w:hAnsi="Aptos"/>
          <w:spacing w:val="-3"/>
        </w:rPr>
        <w:t xml:space="preserve"> </w:t>
      </w:r>
      <w:r w:rsidR="00D0384C" w:rsidRPr="00677F8E">
        <w:rPr>
          <w:rFonts w:ascii="Aptos" w:hAnsi="Aptos"/>
        </w:rPr>
        <w:t>HERRAMIENTAS</w:t>
      </w:r>
      <w:r w:rsidR="00D0384C" w:rsidRPr="00677F8E">
        <w:rPr>
          <w:rFonts w:ascii="Aptos" w:hAnsi="Aptos"/>
          <w:spacing w:val="-4"/>
        </w:rPr>
        <w:t xml:space="preserve"> </w:t>
      </w:r>
      <w:r w:rsidR="00D0384C" w:rsidRPr="00677F8E">
        <w:rPr>
          <w:rFonts w:ascii="Aptos" w:hAnsi="Aptos"/>
        </w:rPr>
        <w:t>/</w:t>
      </w:r>
      <w:r w:rsidR="00D0384C" w:rsidRPr="00677F8E">
        <w:rPr>
          <w:rFonts w:ascii="Aptos" w:hAnsi="Aptos"/>
          <w:spacing w:val="-3"/>
        </w:rPr>
        <w:t xml:space="preserve"> </w:t>
      </w:r>
      <w:r w:rsidR="00D0384C" w:rsidRPr="00677F8E">
        <w:rPr>
          <w:rFonts w:ascii="Aptos" w:hAnsi="Aptos"/>
        </w:rPr>
        <w:t>MATERIALES.</w:t>
      </w:r>
    </w:p>
    <w:tbl>
      <w:tblPr>
        <w:tblStyle w:val="TableNormal1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3260"/>
        <w:gridCol w:w="3355"/>
      </w:tblGrid>
      <w:tr w:rsidR="00C365E1" w:rsidRPr="00677F8E" w14:paraId="5437E8D0" w14:textId="77777777" w:rsidTr="006C47B7">
        <w:trPr>
          <w:trHeight w:val="292"/>
        </w:trPr>
        <w:tc>
          <w:tcPr>
            <w:tcW w:w="2574" w:type="dxa"/>
            <w:shd w:val="clear" w:color="auto" w:fill="D9D9D9" w:themeFill="background1" w:themeFillShade="D9"/>
          </w:tcPr>
          <w:p w14:paraId="03C1A06C" w14:textId="77777777" w:rsidR="00C365E1" w:rsidRPr="00677F8E" w:rsidRDefault="00D0384C" w:rsidP="006C47B7">
            <w:pPr>
              <w:pStyle w:val="TableParagraph"/>
              <w:spacing w:line="276" w:lineRule="auto"/>
              <w:ind w:left="549"/>
              <w:rPr>
                <w:rFonts w:ascii="Aptos" w:hAnsi="Aptos" w:cs="Arial"/>
                <w:b/>
              </w:rPr>
            </w:pPr>
            <w:r w:rsidRPr="00677F8E">
              <w:rPr>
                <w:rFonts w:ascii="Aptos" w:hAnsi="Aptos" w:cs="Arial"/>
                <w:b/>
              </w:rPr>
              <w:t>EQUIPOS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6341272" w14:textId="77777777" w:rsidR="00C365E1" w:rsidRPr="00677F8E" w:rsidRDefault="00D0384C" w:rsidP="006C47B7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b/>
              </w:rPr>
            </w:pPr>
            <w:r w:rsidRPr="00677F8E">
              <w:rPr>
                <w:rFonts w:ascii="Aptos" w:hAnsi="Aptos" w:cs="Arial"/>
                <w:b/>
              </w:rPr>
              <w:t>HERRAMIENTAS</w:t>
            </w:r>
          </w:p>
        </w:tc>
        <w:tc>
          <w:tcPr>
            <w:tcW w:w="3355" w:type="dxa"/>
            <w:shd w:val="clear" w:color="auto" w:fill="D9D9D9" w:themeFill="background1" w:themeFillShade="D9"/>
          </w:tcPr>
          <w:p w14:paraId="06B476A2" w14:textId="77777777" w:rsidR="00C365E1" w:rsidRPr="00677F8E" w:rsidRDefault="00D0384C" w:rsidP="006C47B7">
            <w:pPr>
              <w:pStyle w:val="TableParagraph"/>
              <w:spacing w:line="276" w:lineRule="auto"/>
              <w:ind w:left="703"/>
              <w:rPr>
                <w:rFonts w:ascii="Aptos" w:hAnsi="Aptos" w:cs="Arial"/>
                <w:b/>
              </w:rPr>
            </w:pPr>
            <w:r w:rsidRPr="00677F8E">
              <w:rPr>
                <w:rFonts w:ascii="Aptos" w:hAnsi="Aptos" w:cs="Arial"/>
                <w:b/>
              </w:rPr>
              <w:t>MATERIALES</w:t>
            </w:r>
          </w:p>
        </w:tc>
      </w:tr>
      <w:tr w:rsidR="00A85294" w:rsidRPr="00677F8E" w14:paraId="67538802" w14:textId="77777777" w:rsidTr="006C47B7">
        <w:trPr>
          <w:trHeight w:val="1484"/>
        </w:trPr>
        <w:tc>
          <w:tcPr>
            <w:tcW w:w="2574" w:type="dxa"/>
          </w:tcPr>
          <w:p w14:paraId="372652DD" w14:textId="2E5A011C" w:rsidR="00A85294" w:rsidRPr="00677F8E" w:rsidRDefault="00677F8E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Marcador Neumático</w:t>
            </w:r>
            <w:r w:rsidR="00A85294" w:rsidRPr="00677F8E">
              <w:rPr>
                <w:rFonts w:ascii="Aptos" w:hAnsi="Aptos" w:cs="Arial"/>
              </w:rPr>
              <w:t xml:space="preserve">.  </w:t>
            </w:r>
          </w:p>
          <w:p w14:paraId="5445ABDF" w14:textId="0AF351DB" w:rsidR="00A85294" w:rsidRPr="00677F8E" w:rsidRDefault="00677F8E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Marcador Eléctrico tipo lápiz.</w:t>
            </w:r>
          </w:p>
          <w:p w14:paraId="0FDF5DB6" w14:textId="77777777" w:rsidR="00A85294" w:rsidRPr="00677F8E" w:rsidRDefault="00A85294" w:rsidP="00A85294">
            <w:pPr>
              <w:pStyle w:val="ListParagraph"/>
              <w:ind w:left="283" w:firstLine="0"/>
              <w:rPr>
                <w:rFonts w:ascii="Aptos" w:hAnsi="Aptos" w:cs="Arial"/>
              </w:rPr>
            </w:pPr>
          </w:p>
          <w:p w14:paraId="7FEB43BB" w14:textId="06844A04" w:rsidR="00A85294" w:rsidRPr="00677F8E" w:rsidRDefault="00A85294" w:rsidP="00A85294">
            <w:pPr>
              <w:pStyle w:val="ListParagraph"/>
              <w:ind w:left="283" w:firstLine="0"/>
              <w:rPr>
                <w:rFonts w:ascii="Aptos" w:hAnsi="Aptos" w:cs="Arial"/>
              </w:rPr>
            </w:pPr>
          </w:p>
        </w:tc>
        <w:tc>
          <w:tcPr>
            <w:tcW w:w="3260" w:type="dxa"/>
          </w:tcPr>
          <w:p w14:paraId="463243C5" w14:textId="43B92CD5" w:rsidR="00A85294" w:rsidRPr="00677F8E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 w:rsidRPr="00677F8E">
              <w:rPr>
                <w:rFonts w:ascii="Aptos" w:hAnsi="Aptos" w:cs="Arial"/>
              </w:rPr>
              <w:t>Tornillo de banco</w:t>
            </w:r>
          </w:p>
          <w:p w14:paraId="27AC9AF4" w14:textId="356D2528" w:rsidR="00A85294" w:rsidRPr="00677F8E" w:rsidRDefault="00A85294" w:rsidP="00A85294">
            <w:pPr>
              <w:pStyle w:val="TableParagraph"/>
              <w:tabs>
                <w:tab w:val="left" w:pos="284"/>
              </w:tabs>
              <w:spacing w:line="276" w:lineRule="auto"/>
              <w:rPr>
                <w:rFonts w:ascii="Aptos" w:hAnsi="Aptos" w:cs="Arial"/>
              </w:rPr>
            </w:pPr>
          </w:p>
        </w:tc>
        <w:tc>
          <w:tcPr>
            <w:tcW w:w="3355" w:type="dxa"/>
          </w:tcPr>
          <w:p w14:paraId="31E838C7" w14:textId="6F550AAE" w:rsidR="00A85294" w:rsidRPr="00677F8E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 w:rsidRPr="00677F8E">
              <w:rPr>
                <w:rFonts w:ascii="Aptos" w:hAnsi="Aptos" w:cs="Arial"/>
              </w:rPr>
              <w:t>Shanks</w:t>
            </w:r>
          </w:p>
          <w:p w14:paraId="20F5902E" w14:textId="60429E1C" w:rsidR="00A85294" w:rsidRPr="00677F8E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 w:rsidRPr="00677F8E">
              <w:rPr>
                <w:rFonts w:ascii="Aptos" w:hAnsi="Aptos" w:cs="Arial"/>
              </w:rPr>
              <w:t xml:space="preserve">Broca </w:t>
            </w:r>
          </w:p>
          <w:p w14:paraId="3F7BAA28" w14:textId="0DE0F8EB" w:rsidR="00A85294" w:rsidRDefault="00A85294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proofErr w:type="spellStart"/>
            <w:r w:rsidRPr="00677F8E">
              <w:rPr>
                <w:rFonts w:ascii="Aptos" w:hAnsi="Aptos" w:cs="Arial"/>
              </w:rPr>
              <w:t>Coupling</w:t>
            </w:r>
            <w:proofErr w:type="spellEnd"/>
          </w:p>
          <w:p w14:paraId="75956F48" w14:textId="2C1A0999" w:rsidR="005C1B68" w:rsidRPr="00677F8E" w:rsidRDefault="005C1B68" w:rsidP="00A85294">
            <w:pPr>
              <w:pStyle w:val="ListParagraph"/>
              <w:numPr>
                <w:ilvl w:val="0"/>
                <w:numId w:val="3"/>
              </w:num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barra</w:t>
            </w:r>
            <w:r w:rsidR="006428B0">
              <w:rPr>
                <w:rFonts w:ascii="Aptos" w:hAnsi="Aptos" w:cs="Arial"/>
              </w:rPr>
              <w:t>s</w:t>
            </w:r>
          </w:p>
          <w:p w14:paraId="5E07ABB8" w14:textId="3F245C6A" w:rsidR="00A85294" w:rsidRPr="00677F8E" w:rsidRDefault="00A85294" w:rsidP="00A85294">
            <w:pPr>
              <w:pStyle w:val="TableParagraph"/>
              <w:tabs>
                <w:tab w:val="left" w:pos="283"/>
                <w:tab w:val="left" w:pos="318"/>
              </w:tabs>
              <w:spacing w:line="276" w:lineRule="auto"/>
              <w:ind w:left="424"/>
              <w:rPr>
                <w:rFonts w:ascii="Aptos" w:hAnsi="Aptos" w:cs="Arial"/>
              </w:rPr>
            </w:pPr>
          </w:p>
        </w:tc>
      </w:tr>
    </w:tbl>
    <w:p w14:paraId="0A95B096" w14:textId="77777777" w:rsidR="00C365E1" w:rsidRPr="00677F8E" w:rsidRDefault="00C365E1" w:rsidP="006C47B7">
      <w:pPr>
        <w:pStyle w:val="BodyText"/>
        <w:spacing w:line="276" w:lineRule="auto"/>
        <w:rPr>
          <w:rFonts w:ascii="Aptos" w:hAnsi="Aptos" w:cs="Arial"/>
          <w:b/>
        </w:rPr>
      </w:pPr>
    </w:p>
    <w:p w14:paraId="52396A4C" w14:textId="284CF76D" w:rsidR="0015587B" w:rsidRPr="00FC3ADA" w:rsidRDefault="00D0384C" w:rsidP="00FC3ADA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677F8E">
        <w:rPr>
          <w:rFonts w:ascii="Aptos" w:hAnsi="Aptos"/>
        </w:rPr>
        <w:t>PROCEDIMIENTO.</w:t>
      </w:r>
      <w:r w:rsidR="0015587B" w:rsidRPr="00677F8E">
        <w:rPr>
          <w:rFonts w:ascii="Aptos" w:hAnsi="Aptos"/>
        </w:rPr>
        <w:fldChar w:fldCharType="begin"/>
      </w:r>
      <w:r w:rsidR="0015587B" w:rsidRPr="00FC3ADA">
        <w:rPr>
          <w:rFonts w:ascii="Aptos" w:hAnsi="Aptos"/>
        </w:rPr>
        <w:instrText xml:space="preserve"> LINK </w:instrText>
      </w:r>
      <w:r w:rsidR="00E22BCF" w:rsidRPr="00FC3ADA">
        <w:rPr>
          <w:rFonts w:ascii="Aptos" w:hAnsi="Aptos"/>
        </w:rPr>
        <w:instrText xml:space="preserve">Excel.Sheet.12 "https://sandvik-my.sharepoint.com/personal/dilan_villena_sandvik_com/Documents/Desktop/PETS/FEG-A-SGI-19-02 IPERC Linea Base.xlsx" Sheet2!R2C2:R13C4 </w:instrText>
      </w:r>
      <w:r w:rsidR="0015587B" w:rsidRPr="00FC3ADA">
        <w:rPr>
          <w:rFonts w:ascii="Aptos" w:hAnsi="Aptos"/>
        </w:rPr>
        <w:instrText xml:space="preserve">\a \f 4 \h  \* MERGEFORMAT </w:instrText>
      </w:r>
      <w:r w:rsidR="0015587B" w:rsidRPr="00677F8E">
        <w:rPr>
          <w:rFonts w:ascii="Aptos" w:hAnsi="Aptos"/>
        </w:rPr>
        <w:fldChar w:fldCharType="separate"/>
      </w:r>
    </w:p>
    <w:tbl>
      <w:tblPr>
        <w:tblpPr w:leftFromText="141" w:rightFromText="141" w:vertAnchor="text" w:tblpY="1"/>
        <w:tblOverlap w:val="never"/>
        <w:tblW w:w="9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3"/>
        <w:gridCol w:w="2953"/>
        <w:gridCol w:w="2537"/>
      </w:tblGrid>
      <w:tr w:rsidR="0015587B" w:rsidRPr="00677F8E" w14:paraId="7934405B" w14:textId="77777777" w:rsidTr="006F3ACE">
        <w:trPr>
          <w:trHeight w:val="552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BAEDAA" w14:textId="140D0304" w:rsidR="0015587B" w:rsidRPr="00677F8E" w:rsidRDefault="0015587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PASOS SECUENCIALES DE TRABAJO SEGURO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C4E3F" w14:textId="77777777" w:rsidR="0015587B" w:rsidRPr="00677F8E" w:rsidRDefault="0015587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RIESGO/ASPECTO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92CFA1" w14:textId="77777777" w:rsidR="0015587B" w:rsidRPr="00677F8E" w:rsidRDefault="0015587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MEDIDAS PREVENTIVAS</w:t>
            </w:r>
          </w:p>
        </w:tc>
      </w:tr>
      <w:tr w:rsidR="0015587B" w:rsidRPr="00677F8E" w14:paraId="4BD28618" w14:textId="77777777" w:rsidTr="006F3ACE">
        <w:trPr>
          <w:trHeight w:val="828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FE6A" w14:textId="6CF4236A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>Actividades previas:</w:t>
            </w:r>
          </w:p>
          <w:p w14:paraId="6495E069" w14:textId="057F8C30" w:rsidR="0015587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  <w:t xml:space="preserve">4.1. Inspeccionar la zona de trabajo. </w:t>
            </w:r>
            <w:r w:rsidRPr="00677F8E">
              <w:rPr>
                <w:rFonts w:ascii="Aptos" w:eastAsia="Times New Roman" w:hAnsi="Aptos" w:cs="Arial"/>
                <w:color w:val="000000"/>
                <w:lang w:val="es-PE" w:eastAsia="zh-CN" w:bidi="th-TH"/>
              </w:rPr>
              <w:t>Revisar que el taller se encuentre ordenado y limpio antes de empezar con la actividad. Realizar el (X) PARE-IPREC Continuo y las herramientas de gestión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1800" w14:textId="1DE2CADB" w:rsidR="0015587B" w:rsidRPr="00677F8E" w:rsidRDefault="00D6125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Rocas sueltas.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89B80" w14:textId="26EBEB21" w:rsidR="0015587B" w:rsidRPr="00677F8E" w:rsidRDefault="00D6125B" w:rsidP="006F3ACE">
            <w:pPr>
              <w:widowControl/>
              <w:autoSpaceDE/>
              <w:autoSpaceDN/>
              <w:jc w:val="center"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En este caso. No ingresar al taller y comunicar al jefe de sección para que se realice el desatado de rocas</w:t>
            </w:r>
          </w:p>
        </w:tc>
      </w:tr>
      <w:tr w:rsidR="0015587B" w:rsidRPr="00677F8E" w14:paraId="11EAE42F" w14:textId="77777777" w:rsidTr="006F3ACE">
        <w:trPr>
          <w:trHeight w:val="1728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25A7" w14:textId="3ECEA185" w:rsidR="0015587B" w:rsidRPr="00677F8E" w:rsidRDefault="0015587B" w:rsidP="006F3AC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56D4" w14:textId="3FB394E3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Eventos </w:t>
            </w:r>
            <w:r w:rsidR="0031052D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micro sísmicos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.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D0B8" w14:textId="52F54394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En caso de presentar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craqueleo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, paralizar la actividad, bloquear la labor y comunicar inmediatamente al supervisor.</w:t>
            </w:r>
          </w:p>
        </w:tc>
      </w:tr>
      <w:tr w:rsidR="0015587B" w:rsidRPr="00677F8E" w14:paraId="2AC9A8BA" w14:textId="77777777" w:rsidTr="006F3ACE">
        <w:trPr>
          <w:trHeight w:val="1388"/>
        </w:trPr>
        <w:tc>
          <w:tcPr>
            <w:tcW w:w="4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188" w14:textId="77777777" w:rsidR="0015587B" w:rsidRPr="00677F8E" w:rsidRDefault="0015587B" w:rsidP="006F3ACE">
            <w:pPr>
              <w:widowControl/>
              <w:autoSpaceDE/>
              <w:autoSpaceDN/>
              <w:rPr>
                <w:rFonts w:ascii="Aptos" w:eastAsia="Times New Roman" w:hAnsi="Aptos" w:cs="Arial"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E307" w14:textId="7A8C2FA7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70DE" w14:textId="685CE424" w:rsidR="0015587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previamente Orden y limpieza</w:t>
            </w:r>
          </w:p>
        </w:tc>
      </w:tr>
      <w:tr w:rsidR="00D65001" w:rsidRPr="00677F8E" w14:paraId="32416508" w14:textId="77777777" w:rsidTr="006F3ACE">
        <w:trPr>
          <w:trHeight w:val="1388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772C80" w14:textId="338E0C85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>4.2 Inspección de herramientas de poder y tornillo de banco.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El encargado de la tarea realizará la inspección de</w:t>
            </w:r>
            <w:r w:rsidR="007E462B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l marcador </w:t>
            </w:r>
            <w:r w:rsidR="00D33160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neumático</w:t>
            </w:r>
            <w:r w:rsidR="007077E2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rect</w:t>
            </w:r>
            <w:r w:rsidR="007077E2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o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/ angular mediante </w:t>
            </w:r>
            <w:proofErr w:type="gram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el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check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list</w:t>
            </w:r>
            <w:proofErr w:type="spellEnd"/>
            <w:proofErr w:type="gram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de</w:t>
            </w:r>
            <w:r w:rsidR="00D33160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l marcador</w:t>
            </w: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(cables eléctricos, puntos de conexión, etc.),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check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list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de tornillo de banco (base asegurada, estado de la palanca, etc.)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0EFB" w14:textId="6C84396B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Cables y/o conexiones en mal estado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E93F" w14:textId="77777777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Inspección de cables y conexiones eléctricas antes de iniciar la actividad.</w:t>
            </w:r>
          </w:p>
          <w:p w14:paraId="209293EB" w14:textId="3DCD83AC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Usar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check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list</w:t>
            </w:r>
            <w:proofErr w:type="spellEnd"/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pre-uso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para hacer una inspección eficiente.</w:t>
            </w:r>
          </w:p>
        </w:tc>
      </w:tr>
      <w:tr w:rsidR="00D65001" w:rsidRPr="00677F8E" w14:paraId="100DCE53" w14:textId="77777777" w:rsidTr="006F3ACE">
        <w:trPr>
          <w:trHeight w:val="1388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266" w14:textId="77777777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BE944" w14:textId="701FF97F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Equipo en mal estado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B528" w14:textId="77777777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Paralización de la actividad</w:t>
            </w:r>
          </w:p>
          <w:p w14:paraId="479090BF" w14:textId="0F0581ED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Cambio de equipo de trabajo</w:t>
            </w:r>
          </w:p>
        </w:tc>
      </w:tr>
      <w:tr w:rsidR="00D6125B" w:rsidRPr="00677F8E" w14:paraId="7AA22BC6" w14:textId="77777777" w:rsidTr="006F3ACE">
        <w:trPr>
          <w:gridAfter w:val="2"/>
          <w:wAfter w:w="5490" w:type="dxa"/>
          <w:trHeight w:val="269"/>
        </w:trPr>
        <w:tc>
          <w:tcPr>
            <w:tcW w:w="4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63599" w14:textId="2D317DFB" w:rsidR="0034473C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>4.</w:t>
            </w:r>
            <w:r w:rsidR="00D65001"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>3</w:t>
            </w:r>
            <w:r w:rsidRPr="00677F8E"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  <w:t xml:space="preserve"> Selección de aceros a marcar. </w:t>
            </w:r>
          </w:p>
          <w:p w14:paraId="155AA444" w14:textId="70F4EC9D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El responsable de la tarea seleccionará los aceros a marcar utilizando sus guantes de </w:t>
            </w:r>
            <w:proofErr w:type="spellStart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>showa</w:t>
            </w:r>
            <w:proofErr w:type="spellEnd"/>
            <w:r w:rsidRPr="00677F8E">
              <w:rPr>
                <w:rFonts w:ascii="Aptos" w:eastAsia="Times New Roman" w:hAnsi="Aptos" w:cstheme="minorHAnsi"/>
                <w:color w:val="000000"/>
                <w:lang w:val="es-PE" w:eastAsia="zh-CN" w:bidi="th-TH"/>
              </w:rPr>
              <w:t xml:space="preserve"> mientras las manipula. Hacer uso de la lámpara minera para tener mayor visibilidad del área de trabajo</w:t>
            </w:r>
          </w:p>
        </w:tc>
      </w:tr>
      <w:tr w:rsidR="00D6125B" w:rsidRPr="00677F8E" w14:paraId="6F4C82B6" w14:textId="77777777" w:rsidTr="006F3ACE">
        <w:trPr>
          <w:trHeight w:val="952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631E2" w14:textId="107C1DD4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74C1" w14:textId="6B8328B9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 de materiales (aceros)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F43B" w14:textId="77777777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Usar guantes para manipular materiales.</w:t>
            </w:r>
          </w:p>
          <w:p w14:paraId="1FDFFF29" w14:textId="7F4DDF99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Uso de herramientas en buen estado y adecuadas para el trabajo.</w:t>
            </w:r>
          </w:p>
        </w:tc>
      </w:tr>
      <w:tr w:rsidR="00D6125B" w:rsidRPr="00677F8E" w14:paraId="6F63F441" w14:textId="77777777" w:rsidTr="006F3ACE">
        <w:trPr>
          <w:trHeight w:val="1067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3492" w14:textId="77777777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4B25B" w14:textId="0199CABF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Exceso de carga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B4DCA" w14:textId="67639437" w:rsidR="00D6125B" w:rsidRPr="00677F8E" w:rsidRDefault="00D6125B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Solo transpor</w:t>
            </w:r>
            <w:r w:rsidR="0031052D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t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ar el peso necesario, no exceder los 25 Kg.</w:t>
            </w:r>
          </w:p>
        </w:tc>
      </w:tr>
      <w:tr w:rsidR="00D6125B" w:rsidRPr="00677F8E" w14:paraId="505AB26B" w14:textId="77777777" w:rsidTr="006F3ACE">
        <w:trPr>
          <w:trHeight w:val="1440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F7082" w14:textId="2DE38022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. Asegurar el accesorio con ayuda del tornillo de </w:t>
            </w:r>
            <w:proofErr w:type="gramStart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banco .</w:t>
            </w:r>
            <w:proofErr w:type="gramEnd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Posicionar la broca, rimadora y/o </w:t>
            </w:r>
            <w:proofErr w:type="spellStart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shank</w:t>
            </w:r>
            <w:proofErr w:type="spellEnd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 en el tornillo de banco usando guantes de cuero. El personal asegurará los accesorios de perforación en el tornillo de banco de forma vertical para realizar el marcado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C16C0" w14:textId="1B6350D9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 del tornillo de banco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4756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guantes</w:t>
            </w:r>
          </w:p>
          <w:p w14:paraId="29919054" w14:textId="2721B44B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No exponer los dedos dentro de la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linea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 fuego.</w:t>
            </w:r>
          </w:p>
        </w:tc>
      </w:tr>
      <w:tr w:rsidR="00D6125B" w:rsidRPr="00677F8E" w14:paraId="68425588" w14:textId="77777777" w:rsidTr="006F3ACE">
        <w:trPr>
          <w:trHeight w:val="1311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90011" w14:textId="77777777" w:rsidR="00D6125B" w:rsidRPr="00677F8E" w:rsidRDefault="00D6125B" w:rsidP="006F3ACE">
            <w:pPr>
              <w:widowControl/>
              <w:autoSpaceDE/>
              <w:autoSpaceDN/>
              <w:jc w:val="both"/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430E4" w14:textId="3E5CC7B1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eastAsia="zh-CN" w:bidi="th-TH"/>
              </w:rPr>
              <w:t xml:space="preserve">Manipulación de materiales </w:t>
            </w: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eastAsia="zh-CN" w:bidi="th-TH"/>
              </w:rPr>
              <w:t>( aceros</w:t>
            </w:r>
            <w:proofErr w:type="gramEnd"/>
            <w:r w:rsidRPr="00677F8E">
              <w:rPr>
                <w:rFonts w:ascii="Aptos" w:eastAsia="Times New Roman" w:hAnsi="Aptos" w:cs="Calibri"/>
                <w:color w:val="000000"/>
                <w:lang w:eastAsia="zh-CN" w:bidi="th-TH"/>
              </w:rPr>
              <w:t>)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30934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Usar guantes para manipular materiales.</w:t>
            </w:r>
          </w:p>
          <w:p w14:paraId="074474D2" w14:textId="7507D6A9" w:rsidR="00D6125B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herramientas en buen estado y adecuadas para el trabajo</w:t>
            </w:r>
          </w:p>
        </w:tc>
      </w:tr>
      <w:tr w:rsidR="0034473C" w:rsidRPr="00677F8E" w14:paraId="2DD37B5C" w14:textId="77777777" w:rsidTr="006F3ACE">
        <w:trPr>
          <w:trHeight w:val="758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8CC9" w14:textId="5A1E3F8A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5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. Realizar el marcado al accesorio con ayuda</w:t>
            </w:r>
            <w:r w:rsidR="00BB2F1A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de</w:t>
            </w:r>
            <w:r w:rsidR="00900560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l marcador</w:t>
            </w:r>
            <w:r w:rsidR="001E21E7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="00BB2F1A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neumático.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El personal realizará el marcado al accesorio en forma vertical, con la ayuda de</w:t>
            </w:r>
            <w:r w:rsidR="00FF5BDD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l marcador </w:t>
            </w:r>
            <w:r w:rsidR="0037273A">
              <w:rPr>
                <w:rFonts w:ascii="Aptos" w:eastAsia="Arial" w:hAnsi="Aptos" w:cstheme="minorHAnsi"/>
                <w:color w:val="000000"/>
                <w:lang w:eastAsia="zh-CN" w:bidi="th-TH"/>
              </w:rPr>
              <w:t>neumático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 para identificar </w:t>
            </w:r>
            <w:r w:rsidR="00E46C48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en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la labor de trabajo donde se usará dichos accesorios,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lastRenderedPageBreak/>
              <w:t>luego el acero que se está marcando se posicionará de forma horizontal para marcar con la ayuda de</w:t>
            </w:r>
            <w:r w:rsidR="00784F2C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l marcador </w:t>
            </w:r>
            <w:r w:rsidR="007A42A9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neumático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recta que codificará el número de acero que se está marcando, usando careta facial, mandil de cuero, guantes de cuero, protección auditiva y respirador de media cara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4D3AA" w14:textId="1C28D440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lastRenderedPageBreak/>
              <w:t>Manipulación de amoladora recta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8CFAA" w14:textId="2D7B0A93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Check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list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pre uso</w:t>
            </w:r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adecuado para verificar el estado operativo de</w:t>
            </w:r>
            <w:r w:rsidR="00BB2F1A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l </w:t>
            </w:r>
            <w:r w:rsidR="00CF0E33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marcador </w:t>
            </w:r>
            <w:r w:rsidR="008B340F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neumático</w:t>
            </w:r>
            <w:r w:rsidR="00CF0E33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.</w:t>
            </w:r>
          </w:p>
        </w:tc>
      </w:tr>
      <w:tr w:rsidR="0034473C" w:rsidRPr="00677F8E" w14:paraId="0DB39304" w14:textId="77777777" w:rsidTr="006F3ACE">
        <w:trPr>
          <w:trHeight w:val="784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5A3CB6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E283" w14:textId="6D79B12B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</w:t>
            </w:r>
            <w:r w:rsidR="008B340F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de tornillo de banco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55DE1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guantes para la actividad</w:t>
            </w:r>
          </w:p>
          <w:p w14:paraId="7819B7F8" w14:textId="47977D5F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lastRenderedPageBreak/>
              <w:t>Realizar la inspección oportuna del tornillo de banco</w:t>
            </w:r>
          </w:p>
        </w:tc>
      </w:tr>
      <w:tr w:rsidR="0034473C" w:rsidRPr="00677F8E" w14:paraId="3B4E1FDA" w14:textId="77777777" w:rsidTr="006F3ACE">
        <w:trPr>
          <w:trHeight w:val="617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0F56D7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6F7D" w14:textId="7A7774F5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Posición repetitiva al marcar las brocas y/o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shank</w:t>
            </w:r>
            <w:proofErr w:type="spellEnd"/>
            <w:r w:rsidR="00FE3508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, y barras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F224" w14:textId="089E4EE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Pausas activas</w:t>
            </w:r>
          </w:p>
        </w:tc>
      </w:tr>
      <w:tr w:rsidR="0034473C" w:rsidRPr="00677F8E" w14:paraId="7BF4E933" w14:textId="77777777" w:rsidTr="006F3ACE">
        <w:trPr>
          <w:trHeight w:val="566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CC7471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EBFD" w14:textId="03D1CAF8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Ruido al realizar el marcado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3A0E" w14:textId="19EACD5C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doble protección auditiva</w:t>
            </w:r>
          </w:p>
        </w:tc>
      </w:tr>
      <w:tr w:rsidR="0034473C" w:rsidRPr="00677F8E" w14:paraId="4EEDDBF0" w14:textId="77777777" w:rsidTr="006F3ACE">
        <w:trPr>
          <w:trHeight w:val="553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72CE8E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AEF8F" w14:textId="5E2CFD38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Amoladora recta energizada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50FD9" w14:textId="7C5584D4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Ver</w:t>
            </w:r>
            <w:r w:rsidR="00FE3508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i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ficar estado de</w:t>
            </w:r>
            <w:r w:rsidR="00250893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l marcador </w:t>
            </w:r>
            <w:r w:rsidR="00063A0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neumático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punto de conexión </w:t>
            </w:r>
            <w:r w:rsidR="00063A0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y </w:t>
            </w:r>
            <w:proofErr w:type="gramStart"/>
            <w:r w:rsidR="00063A05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mangueras, 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etc</w:t>
            </w:r>
            <w:proofErr w:type="spellEnd"/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)</w:t>
            </w:r>
          </w:p>
        </w:tc>
      </w:tr>
      <w:tr w:rsidR="0034473C" w:rsidRPr="00677F8E" w14:paraId="2D26161E" w14:textId="77777777" w:rsidTr="006F3ACE">
        <w:trPr>
          <w:trHeight w:val="553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44B3" w14:textId="77777777" w:rsidR="0034473C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C62F6" w14:textId="19C7FBE9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Esquirlas de marcado de brocas y/o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shank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6ECA" w14:textId="77777777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Usar respirador y careta facial.</w:t>
            </w:r>
          </w:p>
          <w:p w14:paraId="03FD72B4" w14:textId="3CEF6C24" w:rsidR="0034473C" w:rsidRPr="00677F8E" w:rsidRDefault="0034473C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Uso de traje de cuero </w:t>
            </w:r>
            <w:proofErr w:type="gram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( mandil</w:t>
            </w:r>
            <w:proofErr w:type="gram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y casaca)</w:t>
            </w:r>
          </w:p>
        </w:tc>
      </w:tr>
      <w:tr w:rsidR="0015587B" w:rsidRPr="00677F8E" w14:paraId="3A8E8F42" w14:textId="77777777" w:rsidTr="006F3ACE">
        <w:trPr>
          <w:trHeight w:val="2208"/>
        </w:trPr>
        <w:tc>
          <w:tcPr>
            <w:tcW w:w="4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40A8" w14:textId="46B9C763" w:rsidR="0015587B" w:rsidRPr="00677F8E" w:rsidRDefault="0034473C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6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Ejercer la fuerza hacia el accesorio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. el marcado debe realizarse usando ambas manos y la proyección de las partículas debe ser opuesto al personal que realiza la actividad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D2467" w14:textId="2D6890E6" w:rsidR="0015587B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Movimientos repetitivos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A662D" w14:textId="00F3ED8A" w:rsidR="0015587B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pausas activas</w:t>
            </w:r>
          </w:p>
        </w:tc>
      </w:tr>
      <w:tr w:rsidR="0092241F" w:rsidRPr="00677F8E" w14:paraId="4565DCF9" w14:textId="77777777" w:rsidTr="006F3ACE">
        <w:trPr>
          <w:trHeight w:val="1131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B8B0" w14:textId="3827CC14" w:rsidR="0092241F" w:rsidRPr="00677F8E" w:rsidRDefault="0092241F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theme="minorHAnsi"/>
                <w:b/>
                <w:bCs/>
                <w:color w:val="000000"/>
                <w:lang w:val="es-PE" w:eastAsia="zh-CN" w:bidi="th-TH"/>
              </w:rPr>
            </w:pP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</w:t>
            </w:r>
            <w:r w:rsidR="00D65001"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7</w:t>
            </w:r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      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Repaso de marcado: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BE605" w14:textId="24062D96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Manipulación de</w:t>
            </w:r>
            <w:r w:rsidR="002C484D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l marcador neumático 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recta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1C7E" w14:textId="2D1686FB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guantes de nitrilo rugoso media caña.</w:t>
            </w:r>
          </w:p>
        </w:tc>
      </w:tr>
      <w:tr w:rsidR="0092241F" w:rsidRPr="00677F8E" w14:paraId="4974EF7C" w14:textId="77777777" w:rsidTr="006F3ACE">
        <w:trPr>
          <w:trHeight w:val="1402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6F7125" w14:textId="77777777" w:rsidR="0092241F" w:rsidRPr="00677F8E" w:rsidRDefault="0092241F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4598E" w14:textId="79682A35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Desgaste de tornillo de banco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7082" w14:textId="4116D2DC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la inspección oportuna del tornillo de banco</w:t>
            </w:r>
          </w:p>
        </w:tc>
      </w:tr>
      <w:tr w:rsidR="0092241F" w:rsidRPr="00677F8E" w14:paraId="127D4980" w14:textId="77777777" w:rsidTr="006F3ACE">
        <w:trPr>
          <w:trHeight w:val="1864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2806F" w14:textId="77777777" w:rsidR="0092241F" w:rsidRPr="00677F8E" w:rsidRDefault="0092241F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604A2" w14:textId="7FE88A31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Ruido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7A50" w14:textId="5FE81FE2" w:rsidR="0092241F" w:rsidRPr="00677F8E" w:rsidRDefault="0092241F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Uso de doble protección auditiva</w:t>
            </w:r>
          </w:p>
        </w:tc>
      </w:tr>
      <w:tr w:rsidR="00D65001" w:rsidRPr="00677F8E" w14:paraId="15A1FA5A" w14:textId="77777777" w:rsidTr="002A241E">
        <w:trPr>
          <w:trHeight w:val="1260"/>
        </w:trPr>
        <w:tc>
          <w:tcPr>
            <w:tcW w:w="44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07903" w14:textId="560DB192" w:rsidR="00D65001" w:rsidRPr="00677F8E" w:rsidRDefault="00D65001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color w:val="000000"/>
                <w:lang w:eastAsia="zh-CN" w:bidi="th-TH"/>
              </w:rPr>
            </w:pPr>
            <w:proofErr w:type="gramStart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>4.8  Orden</w:t>
            </w:r>
            <w:proofErr w:type="gramEnd"/>
            <w:r w:rsidRPr="00677F8E">
              <w:rPr>
                <w:rFonts w:ascii="Aptos" w:eastAsia="Arial" w:hAnsi="Aptos" w:cstheme="minorHAnsi"/>
                <w:b/>
                <w:bCs/>
                <w:color w:val="000000"/>
                <w:lang w:eastAsia="zh-CN" w:bidi="th-TH"/>
              </w:rPr>
              <w:t xml:space="preserve"> y limpieza. </w:t>
            </w:r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Desconectar y ubicar la amoladora en el </w:t>
            </w:r>
            <w:proofErr w:type="spellStart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>locker</w:t>
            </w:r>
            <w:proofErr w:type="spellEnd"/>
            <w:r w:rsidRPr="00677F8E">
              <w:rPr>
                <w:rFonts w:ascii="Aptos" w:eastAsia="Arial" w:hAnsi="Aptos" w:cstheme="minorHAnsi"/>
                <w:color w:val="000000"/>
                <w:lang w:eastAsia="zh-CN" w:bidi="th-TH"/>
              </w:rPr>
              <w:t xml:space="preserve">, realizar orden y limpieza del área recogiendo los residuos </w:t>
            </w:r>
            <w:r w:rsidRPr="00677F8E">
              <w:rPr>
                <w:rFonts w:ascii="Aptos" w:eastAsia="Arial" w:hAnsi="Aptos" w:cs="Arial"/>
                <w:color w:val="000000"/>
                <w:lang w:eastAsia="zh-CN" w:bidi="th-TH"/>
              </w:rPr>
              <w:lastRenderedPageBreak/>
              <w:t>metálicos producto del marcado y segregar en los contenedores de color amarillo.</w:t>
            </w:r>
          </w:p>
          <w:p w14:paraId="6FDB1612" w14:textId="046D2753" w:rsidR="00D65001" w:rsidRPr="00677F8E" w:rsidRDefault="00D65001" w:rsidP="006F3ACE">
            <w:pPr>
              <w:rPr>
                <w:rFonts w:ascii="Aptos" w:eastAsia="Times New Roman" w:hAnsi="Aptos" w:cs="Arial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93AB" w14:textId="5EB384E5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lastRenderedPageBreak/>
              <w:t>Generación de residuos no peligrosos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ECF3" w14:textId="0AEBE2BF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Segregar los re</w:t>
            </w:r>
            <w:r w:rsidR="002A241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iduos en el tacho de color amarillo terminada la tarea</w:t>
            </w:r>
          </w:p>
        </w:tc>
      </w:tr>
      <w:tr w:rsidR="00D65001" w:rsidRPr="00677F8E" w14:paraId="16A53BA5" w14:textId="77777777" w:rsidTr="006F3ACE">
        <w:trPr>
          <w:trHeight w:val="975"/>
        </w:trPr>
        <w:tc>
          <w:tcPr>
            <w:tcW w:w="44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BA9B2D" w14:textId="77777777" w:rsidR="00D65001" w:rsidRPr="00677F8E" w:rsidRDefault="00D65001" w:rsidP="006F3ACE">
            <w:pPr>
              <w:widowControl/>
              <w:autoSpaceDE/>
              <w:autoSpaceDN/>
              <w:jc w:val="both"/>
              <w:rPr>
                <w:rFonts w:ascii="Aptos" w:eastAsia="Arial" w:hAnsi="Aptos" w:cs="Arial"/>
                <w:b/>
                <w:bCs/>
                <w:color w:val="000000"/>
                <w:lang w:eastAsia="zh-CN" w:bidi="th-TH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006A9" w14:textId="5E5E7DDE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Brocas y/o </w:t>
            </w:r>
            <w:proofErr w:type="spellStart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shank</w:t>
            </w:r>
            <w:proofErr w:type="spellEnd"/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desor</w:t>
            </w:r>
            <w:r w:rsidR="00EF7062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e</w:t>
            </w:r>
            <w:r w:rsidR="00EF7062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n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ad</w:t>
            </w:r>
            <w:r w:rsidR="0066320E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s y fuera de sus cajas.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37CC" w14:textId="7568230E" w:rsidR="00D65001" w:rsidRPr="00677F8E" w:rsidRDefault="00D65001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Guardar las brocas </w:t>
            </w:r>
            <w:r w:rsidR="00EF7062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después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del marcado, evitar la</w:t>
            </w:r>
            <w:r w:rsidR="004E12DB"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 xml:space="preserve"> a</w:t>
            </w: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cumulación de brocas en la mesa de trabajo</w:t>
            </w:r>
          </w:p>
        </w:tc>
      </w:tr>
      <w:tr w:rsidR="006F3ACE" w:rsidRPr="00677F8E" w14:paraId="5C01C8C7" w14:textId="77777777" w:rsidTr="006F3ACE">
        <w:trPr>
          <w:trHeight w:val="2003"/>
        </w:trPr>
        <w:tc>
          <w:tcPr>
            <w:tcW w:w="4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FA88" w14:textId="2A23FD31" w:rsidR="006F3ACE" w:rsidRPr="00677F8E" w:rsidRDefault="006F3ACE" w:rsidP="006F3ACE">
            <w:pPr>
              <w:widowControl/>
              <w:autoSpaceDE/>
              <w:autoSpaceDN/>
              <w:jc w:val="both"/>
              <w:rPr>
                <w:rFonts w:ascii="Aptos" w:eastAsia="Times New Roman" w:hAnsi="Aptos" w:cs="Arial"/>
                <w:b/>
                <w:bCs/>
                <w:color w:val="000000"/>
                <w:lang w:val="es-PE" w:eastAsia="zh-CN" w:bidi="th-TH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0F0D8" w14:textId="3846747E" w:rsidR="006F3ACE" w:rsidRPr="00677F8E" w:rsidRDefault="006F3ACE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Obstáculos en el piso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8C93" w14:textId="664AD4F4" w:rsidR="006F3ACE" w:rsidRPr="00677F8E" w:rsidRDefault="006F3ACE" w:rsidP="006F3ACE">
            <w:pPr>
              <w:widowControl/>
              <w:autoSpaceDE/>
              <w:autoSpaceDN/>
              <w:rPr>
                <w:rFonts w:ascii="Aptos" w:eastAsia="Times New Roman" w:hAnsi="Aptos" w:cs="Calibri"/>
                <w:color w:val="000000"/>
                <w:lang w:val="es-PE" w:eastAsia="zh-CN" w:bidi="th-TH"/>
              </w:rPr>
            </w:pPr>
            <w:r w:rsidRPr="00677F8E">
              <w:rPr>
                <w:rFonts w:ascii="Aptos" w:eastAsia="Times New Roman" w:hAnsi="Aptos" w:cs="Calibri"/>
                <w:color w:val="000000"/>
                <w:lang w:val="es-PE" w:eastAsia="zh-CN" w:bidi="th-TH"/>
              </w:rPr>
              <w:t>Realizar la limpieza general de todo el taller</w:t>
            </w:r>
          </w:p>
        </w:tc>
      </w:tr>
      <w:tr w:rsidR="006F3ACE" w:rsidRPr="00677F8E" w14:paraId="2EAD6AF1" w14:textId="77777777" w:rsidTr="006F3ACE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903" w:type="dxa"/>
            <w:gridSpan w:val="3"/>
          </w:tcPr>
          <w:p w14:paraId="1D5DB31F" w14:textId="77777777" w:rsidR="006F3ACE" w:rsidRPr="00677F8E" w:rsidRDefault="006F3ACE" w:rsidP="006F3ACE">
            <w:pPr>
              <w:tabs>
                <w:tab w:val="left" w:pos="426"/>
              </w:tabs>
              <w:spacing w:line="360" w:lineRule="auto"/>
              <w:jc w:val="both"/>
              <w:rPr>
                <w:rFonts w:ascii="Aptos" w:hAnsi="Aptos"/>
              </w:rPr>
            </w:pPr>
          </w:p>
        </w:tc>
      </w:tr>
    </w:tbl>
    <w:p w14:paraId="47867A75" w14:textId="12DD45F7" w:rsidR="00327AFC" w:rsidRDefault="0015587B" w:rsidP="00A3362B">
      <w:pPr>
        <w:tabs>
          <w:tab w:val="left" w:pos="426"/>
        </w:tabs>
        <w:spacing w:line="360" w:lineRule="auto"/>
        <w:ind w:left="720"/>
        <w:jc w:val="both"/>
        <w:rPr>
          <w:rFonts w:ascii="Arial" w:hAnsi="Arial"/>
        </w:rPr>
      </w:pPr>
      <w:r w:rsidRPr="00677F8E">
        <w:rPr>
          <w:rFonts w:ascii="Aptos" w:hAnsi="Aptos"/>
        </w:rPr>
        <w:fldChar w:fldCharType="end"/>
      </w:r>
    </w:p>
    <w:p w14:paraId="1970AE0C" w14:textId="4E567BF0" w:rsidR="00321352" w:rsidRPr="00EF7062" w:rsidRDefault="006E004F" w:rsidP="006E004F">
      <w:pPr>
        <w:pStyle w:val="Heading1"/>
        <w:numPr>
          <w:ilvl w:val="0"/>
          <w:numId w:val="19"/>
        </w:numPr>
        <w:tabs>
          <w:tab w:val="left" w:pos="507"/>
        </w:tabs>
        <w:spacing w:line="276" w:lineRule="auto"/>
        <w:rPr>
          <w:rFonts w:ascii="Aptos" w:hAnsi="Aptos"/>
        </w:rPr>
      </w:pPr>
      <w:r w:rsidRPr="00EF7062">
        <w:rPr>
          <w:rFonts w:ascii="Aptos" w:hAnsi="Aptos"/>
        </w:rPr>
        <w:t>RESTRICCIONES</w:t>
      </w:r>
    </w:p>
    <w:p w14:paraId="5B76D35A" w14:textId="77777777" w:rsidR="006E004F" w:rsidRPr="00EF7062" w:rsidRDefault="006E004F" w:rsidP="006E004F">
      <w:pPr>
        <w:pStyle w:val="Heading1"/>
        <w:tabs>
          <w:tab w:val="left" w:pos="507"/>
        </w:tabs>
        <w:spacing w:line="276" w:lineRule="auto"/>
        <w:ind w:left="720" w:firstLine="0"/>
        <w:rPr>
          <w:rFonts w:ascii="Aptos" w:hAnsi="Aptos"/>
        </w:rPr>
      </w:pPr>
    </w:p>
    <w:p w14:paraId="6F04083F" w14:textId="3602279E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b w:val="0"/>
          <w:sz w:val="22"/>
          <w:u w:val="none"/>
        </w:rPr>
      </w:pPr>
      <w:r w:rsidRPr="00EF7062">
        <w:rPr>
          <w:rFonts w:ascii="Aptos" w:eastAsia="Arial" w:hAnsi="Aptos" w:cs="Arial"/>
          <w:b w:val="0"/>
          <w:sz w:val="22"/>
          <w:szCs w:val="22"/>
          <w:u w:val="none"/>
          <w:lang w:eastAsia="en-US"/>
        </w:rPr>
        <w:t>Se</w:t>
      </w:r>
      <w:r w:rsidRPr="00EF7062">
        <w:rPr>
          <w:rFonts w:ascii="Aptos" w:hAnsi="Aptos"/>
          <w:b w:val="0"/>
          <w:sz w:val="22"/>
          <w:u w:val="none"/>
        </w:rPr>
        <w:t xml:space="preserve"> paraliza la actividad, si el personal no cuenta con autorización para manipulación de Herramienta de poder.</w:t>
      </w:r>
    </w:p>
    <w:p w14:paraId="08BD4D1B" w14:textId="77777777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>No se realiza la actividad, si el técnico no está capacitado en el uso de Herramientas de poder.</w:t>
      </w:r>
    </w:p>
    <w:p w14:paraId="40C1C7CE" w14:textId="77777777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>No se realiza la actividad cuando personal no cuenta con la orden de trabajo, cuando no realice las herramientas de gestión (</w:t>
      </w:r>
      <w:proofErr w:type="spellStart"/>
      <w:r w:rsidRPr="00EF7062">
        <w:rPr>
          <w:rFonts w:ascii="Aptos" w:hAnsi="Aptos"/>
          <w:b w:val="0"/>
          <w:sz w:val="22"/>
          <w:u w:val="none"/>
        </w:rPr>
        <w:t>Iperc</w:t>
      </w:r>
      <w:proofErr w:type="spellEnd"/>
      <w:r w:rsidRPr="00EF7062">
        <w:rPr>
          <w:rFonts w:ascii="Aptos" w:hAnsi="Aptos"/>
          <w:b w:val="0"/>
          <w:sz w:val="22"/>
          <w:u w:val="none"/>
        </w:rPr>
        <w:t xml:space="preserve"> continuo, </w:t>
      </w:r>
      <w:proofErr w:type="spellStart"/>
      <w:r w:rsidRPr="00EF7062">
        <w:rPr>
          <w:rFonts w:ascii="Aptos" w:hAnsi="Aptos"/>
          <w:b w:val="0"/>
          <w:sz w:val="22"/>
          <w:u w:val="none"/>
        </w:rPr>
        <w:t>check</w:t>
      </w:r>
      <w:proofErr w:type="spellEnd"/>
      <w:r w:rsidRPr="00EF7062">
        <w:rPr>
          <w:rFonts w:ascii="Aptos" w:hAnsi="Aptos"/>
          <w:b w:val="0"/>
          <w:sz w:val="22"/>
          <w:u w:val="none"/>
        </w:rPr>
        <w:t xml:space="preserve"> </w:t>
      </w:r>
      <w:proofErr w:type="spellStart"/>
      <w:r w:rsidRPr="00EF7062">
        <w:rPr>
          <w:rFonts w:ascii="Aptos" w:hAnsi="Aptos"/>
          <w:b w:val="0"/>
          <w:sz w:val="22"/>
          <w:u w:val="none"/>
        </w:rPr>
        <w:t>list</w:t>
      </w:r>
      <w:proofErr w:type="spellEnd"/>
      <w:r w:rsidRPr="00EF7062">
        <w:rPr>
          <w:rFonts w:ascii="Aptos" w:hAnsi="Aptos"/>
          <w:b w:val="0"/>
          <w:sz w:val="22"/>
          <w:u w:val="none"/>
        </w:rPr>
        <w:t xml:space="preserve"> </w:t>
      </w:r>
      <w:proofErr w:type="spellStart"/>
      <w:r w:rsidRPr="00EF7062">
        <w:rPr>
          <w:rFonts w:ascii="Aptos" w:hAnsi="Aptos"/>
          <w:b w:val="0"/>
          <w:sz w:val="22"/>
          <w:u w:val="none"/>
        </w:rPr>
        <w:t>pre-uso</w:t>
      </w:r>
      <w:proofErr w:type="spellEnd"/>
      <w:r w:rsidRPr="00EF7062">
        <w:rPr>
          <w:rFonts w:ascii="Aptos" w:hAnsi="Aptos"/>
          <w:b w:val="0"/>
          <w:sz w:val="22"/>
          <w:u w:val="none"/>
        </w:rPr>
        <w:t xml:space="preserve">, etc.).  </w:t>
      </w:r>
    </w:p>
    <w:p w14:paraId="7C6F2C4B" w14:textId="04356414" w:rsidR="003539C0" w:rsidRPr="00EF7062" w:rsidRDefault="003539C0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>No realizar trabajos si no se cuenta con los EPPs y/o equipos mencionados en este procedimiento</w:t>
      </w:r>
      <w:r w:rsidR="00EB6132" w:rsidRPr="00EF7062">
        <w:rPr>
          <w:rFonts w:ascii="Aptos" w:hAnsi="Aptos"/>
          <w:b w:val="0"/>
          <w:sz w:val="22"/>
          <w:u w:val="none"/>
        </w:rPr>
        <w:t>.</w:t>
      </w:r>
    </w:p>
    <w:p w14:paraId="2DBD3125" w14:textId="73C914F1" w:rsidR="00EB6132" w:rsidRPr="00EF7062" w:rsidRDefault="00EB6132" w:rsidP="003539C0">
      <w:pPr>
        <w:pStyle w:val="Subtitle"/>
        <w:numPr>
          <w:ilvl w:val="1"/>
          <w:numId w:val="19"/>
        </w:numPr>
        <w:tabs>
          <w:tab w:val="left" w:pos="426"/>
        </w:tabs>
        <w:spacing w:line="360" w:lineRule="auto"/>
        <w:jc w:val="both"/>
        <w:rPr>
          <w:rFonts w:ascii="Aptos" w:hAnsi="Aptos"/>
          <w:sz w:val="22"/>
        </w:rPr>
      </w:pPr>
      <w:r w:rsidRPr="00EF7062">
        <w:rPr>
          <w:rFonts w:ascii="Aptos" w:hAnsi="Aptos"/>
          <w:b w:val="0"/>
          <w:sz w:val="22"/>
          <w:u w:val="none"/>
        </w:rPr>
        <w:t>No contar con las herramientas de gestión de seguridad.</w:t>
      </w:r>
    </w:p>
    <w:p w14:paraId="15824CF3" w14:textId="77777777" w:rsidR="004A625D" w:rsidRPr="00EF7062" w:rsidRDefault="004A625D" w:rsidP="00D65001">
      <w:pPr>
        <w:pStyle w:val="Heading1"/>
        <w:tabs>
          <w:tab w:val="left" w:pos="507"/>
        </w:tabs>
        <w:spacing w:line="276" w:lineRule="auto"/>
        <w:ind w:left="0" w:firstLine="0"/>
        <w:rPr>
          <w:rFonts w:ascii="Aptos" w:hAnsi="Aptos"/>
        </w:rPr>
      </w:pPr>
    </w:p>
    <w:p w14:paraId="0F03DAF0" w14:textId="77777777" w:rsidR="004A625D" w:rsidRPr="00EF7062" w:rsidRDefault="004A625D" w:rsidP="00D65001">
      <w:pPr>
        <w:pStyle w:val="Heading1"/>
        <w:tabs>
          <w:tab w:val="left" w:pos="507"/>
        </w:tabs>
        <w:spacing w:line="276" w:lineRule="auto"/>
        <w:ind w:left="0" w:firstLine="0"/>
        <w:rPr>
          <w:rFonts w:ascii="Aptos" w:hAnsi="Aptos"/>
        </w:rPr>
      </w:pPr>
    </w:p>
    <w:tbl>
      <w:tblPr>
        <w:tblStyle w:val="TableNormal1"/>
        <w:tblpPr w:leftFromText="141" w:rightFromText="141" w:vertAnchor="text" w:horzAnchor="margin" w:tblpXSpec="center" w:tblpY="3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2268"/>
        <w:gridCol w:w="2268"/>
        <w:gridCol w:w="2551"/>
      </w:tblGrid>
      <w:tr w:rsidR="00737275" w:rsidRPr="00D76C76" w14:paraId="6C45CCFA" w14:textId="77777777" w:rsidTr="00121F5E">
        <w:trPr>
          <w:trHeight w:val="411"/>
        </w:trPr>
        <w:tc>
          <w:tcPr>
            <w:tcW w:w="2557" w:type="dxa"/>
            <w:shd w:val="clear" w:color="auto" w:fill="D9D9D9" w:themeFill="background1" w:themeFillShade="D9"/>
            <w:vAlign w:val="center"/>
          </w:tcPr>
          <w:p w14:paraId="378C8958" w14:textId="77777777" w:rsidR="00737275" w:rsidRPr="00D76C76" w:rsidRDefault="00737275" w:rsidP="00121F5E">
            <w:pPr>
              <w:pStyle w:val="TableParagraph"/>
              <w:spacing w:line="276" w:lineRule="auto"/>
              <w:ind w:left="142" w:right="49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Actualizado</w:t>
            </w:r>
            <w:r w:rsidRPr="00D76C76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7DBCD4" w14:textId="77777777" w:rsidR="00737275" w:rsidRPr="00D76C76" w:rsidRDefault="00737275" w:rsidP="00121F5E">
            <w:pPr>
              <w:pStyle w:val="TableParagraph"/>
              <w:spacing w:line="276" w:lineRule="auto"/>
              <w:ind w:left="79" w:right="158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C1CBE8" w14:textId="77777777" w:rsidR="00737275" w:rsidRPr="00D76C76" w:rsidRDefault="00737275" w:rsidP="00121F5E">
            <w:pPr>
              <w:pStyle w:val="TableParagraph"/>
              <w:spacing w:line="276" w:lineRule="auto"/>
              <w:ind w:left="126" w:right="9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1"/>
              </w:rPr>
              <w:t>Revisado</w:t>
            </w:r>
            <w:r w:rsidRPr="00D76C76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CB87AA5" w14:textId="77777777" w:rsidR="00737275" w:rsidRPr="00D76C76" w:rsidRDefault="00737275" w:rsidP="00121F5E">
            <w:pPr>
              <w:pStyle w:val="TableParagraph"/>
              <w:spacing w:line="276" w:lineRule="auto"/>
              <w:ind w:left="193" w:right="141"/>
              <w:jc w:val="center"/>
              <w:rPr>
                <w:rFonts w:ascii="Arial" w:hAnsi="Arial" w:cs="Arial"/>
                <w:b/>
              </w:rPr>
            </w:pPr>
            <w:r w:rsidRPr="00D76C76">
              <w:rPr>
                <w:rFonts w:ascii="Arial" w:hAnsi="Arial" w:cs="Arial"/>
                <w:b/>
                <w:spacing w:val="-2"/>
              </w:rPr>
              <w:t>Aprobado</w:t>
            </w:r>
            <w:r w:rsidRPr="00D76C76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D76C76">
              <w:rPr>
                <w:rFonts w:ascii="Arial" w:hAnsi="Arial" w:cs="Arial"/>
                <w:b/>
                <w:spacing w:val="-1"/>
              </w:rPr>
              <w:t>por:</w:t>
            </w:r>
          </w:p>
        </w:tc>
      </w:tr>
      <w:tr w:rsidR="00737275" w:rsidRPr="00D76C76" w14:paraId="382492F8" w14:textId="77777777" w:rsidTr="00121F5E">
        <w:tblPrEx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557" w:type="dxa"/>
          </w:tcPr>
          <w:p w14:paraId="4CD58622" w14:textId="03A65782" w:rsidR="00737275" w:rsidRPr="00D76C76" w:rsidRDefault="005837A8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  <w:r w:rsidRPr="00A1405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7456" behindDoc="1" locked="0" layoutInCell="1" allowOverlap="1" wp14:anchorId="5F94A0B6" wp14:editId="7815FD8D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95250</wp:posOffset>
                  </wp:positionV>
                  <wp:extent cx="1038225" cy="772795"/>
                  <wp:effectExtent l="0" t="0" r="9525" b="8255"/>
                  <wp:wrapTight wrapText="bothSides">
                    <wp:wrapPolygon edited="0">
                      <wp:start x="0" y="0"/>
                      <wp:lineTo x="0" y="21298"/>
                      <wp:lineTo x="21402" y="21298"/>
                      <wp:lineTo x="21402" y="0"/>
                      <wp:lineTo x="0" y="0"/>
                    </wp:wrapPolygon>
                  </wp:wrapTight>
                  <wp:docPr id="81852206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3" t="12857" r="32422" b="24291"/>
                          <a:stretch/>
                        </pic:blipFill>
                        <pic:spPr bwMode="auto">
                          <a:xfrm>
                            <a:off x="0" y="0"/>
                            <a:ext cx="1038225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87B52C" w14:textId="17752202" w:rsidR="00737275" w:rsidRPr="00D76C76" w:rsidRDefault="00737275" w:rsidP="00121F5E">
            <w:pPr>
              <w:pStyle w:val="TableParagraph"/>
              <w:spacing w:line="276" w:lineRule="auto"/>
              <w:ind w:left="108" w:right="-29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3E2544" w14:textId="77777777" w:rsidR="00737275" w:rsidRPr="00D76C76" w:rsidRDefault="00737275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D19BFFF" wp14:editId="7FFAAB71">
                  <wp:simplePos x="0" y="0"/>
                  <wp:positionH relativeFrom="column">
                    <wp:posOffset>304963</wp:posOffset>
                  </wp:positionH>
                  <wp:positionV relativeFrom="paragraph">
                    <wp:posOffset>22860</wp:posOffset>
                  </wp:positionV>
                  <wp:extent cx="832919" cy="847995"/>
                  <wp:effectExtent l="0" t="0" r="5715" b="0"/>
                  <wp:wrapNone/>
                  <wp:docPr id="456338115" name="Picture 1" descr="A black line drawing of a person's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338115" name="Picture 1" descr="A black line drawing of a person's head&#10;&#10;AI-generated content may be incorrect.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61" t="15074" r="20202" b="7104"/>
                          <a:stretch/>
                        </pic:blipFill>
                        <pic:spPr bwMode="auto">
                          <a:xfrm>
                            <a:off x="0" y="0"/>
                            <a:ext cx="832919" cy="84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2851BB" w14:textId="77777777" w:rsidR="00737275" w:rsidRPr="00D76C76" w:rsidRDefault="00737275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BD45D55" w14:textId="77777777" w:rsidR="00737275" w:rsidRPr="00D76C76" w:rsidRDefault="00737275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AFB7B61" wp14:editId="4E901632">
                  <wp:simplePos x="0" y="0"/>
                  <wp:positionH relativeFrom="column">
                    <wp:posOffset>71158</wp:posOffset>
                  </wp:positionH>
                  <wp:positionV relativeFrom="paragraph">
                    <wp:posOffset>80079</wp:posOffset>
                  </wp:positionV>
                  <wp:extent cx="1243965" cy="791210"/>
                  <wp:effectExtent l="0" t="0" r="0" b="0"/>
                  <wp:wrapNone/>
                  <wp:docPr id="1493156226" name="Picture 1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156226" name="Picture 1" descr="A signature on a white background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0D5D06" w14:textId="77777777" w:rsidR="00737275" w:rsidRPr="00D76C76" w:rsidRDefault="00737275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74B66C2B" w14:textId="77777777" w:rsidR="00737275" w:rsidRPr="00D76C76" w:rsidRDefault="00737275" w:rsidP="00121F5E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A7E39F" wp14:editId="1FD40C07">
                  <wp:simplePos x="0" y="0"/>
                  <wp:positionH relativeFrom="margin">
                    <wp:posOffset>88630</wp:posOffset>
                  </wp:positionH>
                  <wp:positionV relativeFrom="margin">
                    <wp:posOffset>195322</wp:posOffset>
                  </wp:positionV>
                  <wp:extent cx="1270000" cy="628650"/>
                  <wp:effectExtent l="0" t="0" r="6350" b="0"/>
                  <wp:wrapSquare wrapText="bothSides"/>
                  <wp:docPr id="374880299" name="Imagen 26" descr="Texto, Car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 descr="Texto, Cart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60A848" w14:textId="77777777" w:rsidR="00737275" w:rsidRPr="00D76C76" w:rsidRDefault="00737275" w:rsidP="00121F5E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37275" w:rsidRPr="00465428" w14:paraId="2648CF58" w14:textId="77777777" w:rsidTr="00121F5E">
        <w:trPr>
          <w:trHeight w:val="661"/>
        </w:trPr>
        <w:tc>
          <w:tcPr>
            <w:tcW w:w="2557" w:type="dxa"/>
            <w:vAlign w:val="center"/>
          </w:tcPr>
          <w:p w14:paraId="6E271280" w14:textId="77777777" w:rsidR="00737275" w:rsidRPr="00EF7062" w:rsidRDefault="00737275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</w:rPr>
              <w:t>Magno Victoria</w:t>
            </w:r>
            <w:r w:rsidRPr="00EF7062">
              <w:rPr>
                <w:rFonts w:ascii="Aptos" w:hAnsi="Aptos" w:cs="Arial"/>
              </w:rPr>
              <w:br/>
              <w:t>TECNICO DE CAMPO</w:t>
            </w:r>
          </w:p>
        </w:tc>
        <w:tc>
          <w:tcPr>
            <w:tcW w:w="2268" w:type="dxa"/>
            <w:vAlign w:val="center"/>
          </w:tcPr>
          <w:p w14:paraId="6BFDB39B" w14:textId="77777777" w:rsidR="00737275" w:rsidRPr="001F2F58" w:rsidRDefault="00737275" w:rsidP="00121F5E">
            <w:pPr>
              <w:pStyle w:val="Footer"/>
              <w:spacing w:line="276" w:lineRule="auto"/>
              <w:jc w:val="center"/>
              <w:rPr>
                <w:rFonts w:ascii="Aptos" w:hAnsi="Aptos" w:cs="Arial"/>
              </w:rPr>
            </w:pPr>
            <w:r w:rsidRPr="001F2F58">
              <w:rPr>
                <w:rFonts w:ascii="Aptos" w:hAnsi="Aptos" w:cs="Arial"/>
              </w:rPr>
              <w:t>Aldo Gomez</w:t>
            </w:r>
          </w:p>
          <w:p w14:paraId="7EE02BEE" w14:textId="77777777" w:rsidR="00737275" w:rsidRPr="00EF7062" w:rsidRDefault="00737275" w:rsidP="00121F5E">
            <w:pPr>
              <w:pStyle w:val="TableParagraph"/>
              <w:spacing w:line="276" w:lineRule="auto"/>
              <w:ind w:left="140" w:right="143"/>
              <w:jc w:val="center"/>
              <w:rPr>
                <w:rFonts w:ascii="Aptos" w:hAnsi="Aptos" w:cs="Arial"/>
              </w:rPr>
            </w:pPr>
            <w:r w:rsidRPr="00EF7062">
              <w:rPr>
                <w:rFonts w:ascii="Aptos" w:hAnsi="Aptos" w:cs="Arial"/>
                <w:color w:val="000000"/>
                <w:sz w:val="18"/>
                <w:szCs w:val="18"/>
              </w:rPr>
              <w:t>SUPERVISOR GENERAL DE PROYECTOS PPM</w:t>
            </w:r>
          </w:p>
        </w:tc>
        <w:tc>
          <w:tcPr>
            <w:tcW w:w="2268" w:type="dxa"/>
            <w:vAlign w:val="center"/>
          </w:tcPr>
          <w:p w14:paraId="79023594" w14:textId="77777777" w:rsidR="00737275" w:rsidRPr="00EF7062" w:rsidRDefault="00737275" w:rsidP="00121F5E">
            <w:pPr>
              <w:pStyle w:val="TableParagraph"/>
              <w:spacing w:line="276" w:lineRule="auto"/>
              <w:jc w:val="center"/>
              <w:rPr>
                <w:rFonts w:ascii="Aptos" w:hAnsi="Aptos" w:cs="Arial"/>
                <w:lang w:val="en-US"/>
              </w:rPr>
            </w:pPr>
            <w:r w:rsidRPr="00EF7062">
              <w:rPr>
                <w:rFonts w:ascii="Aptos" w:hAnsi="Aptos" w:cs="Arial"/>
                <w:lang w:val="en-US"/>
              </w:rPr>
              <w:t>Shirley Caballon</w:t>
            </w:r>
            <w:r w:rsidRPr="00EF7062">
              <w:rPr>
                <w:rFonts w:ascii="Aptos" w:hAnsi="Aptos" w:cs="Arial"/>
                <w:lang w:val="en-US"/>
              </w:rPr>
              <w:br/>
            </w:r>
            <w:r w:rsidRPr="00EF7062">
              <w:rPr>
                <w:rFonts w:ascii="Aptos" w:hAnsi="Aptos" w:cs="Arial"/>
                <w:sz w:val="20"/>
                <w:szCs w:val="20"/>
                <w:lang w:val="en-US"/>
              </w:rPr>
              <w:t>EHS SUPERVISOR PERU</w:t>
            </w:r>
          </w:p>
        </w:tc>
        <w:tc>
          <w:tcPr>
            <w:tcW w:w="2551" w:type="dxa"/>
            <w:vAlign w:val="center"/>
          </w:tcPr>
          <w:p w14:paraId="64CE7329" w14:textId="77777777" w:rsidR="00737275" w:rsidRPr="00EF7062" w:rsidRDefault="00737275" w:rsidP="00121F5E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  <w:lang w:val="en-US"/>
              </w:rPr>
            </w:pPr>
            <w:r w:rsidRPr="00EF7062">
              <w:rPr>
                <w:rFonts w:ascii="Aptos" w:hAnsi="Aptos" w:cs="Arial"/>
                <w:lang w:val="en-US"/>
              </w:rPr>
              <w:t xml:space="preserve">Santiago Valdez </w:t>
            </w:r>
          </w:p>
          <w:p w14:paraId="5F24EA99" w14:textId="77777777" w:rsidR="00737275" w:rsidRPr="00EF7062" w:rsidRDefault="00737275" w:rsidP="00121F5E">
            <w:pPr>
              <w:jc w:val="center"/>
              <w:rPr>
                <w:rFonts w:ascii="Aptos" w:hAnsi="Aptos" w:cs="Arial"/>
                <w:b/>
                <w:color w:val="000000"/>
                <w:sz w:val="14"/>
                <w:szCs w:val="14"/>
                <w:lang w:val="en-US"/>
              </w:rPr>
            </w:pPr>
            <w:r w:rsidRPr="00EF7062">
              <w:rPr>
                <w:rFonts w:ascii="Aptos" w:hAnsi="Aptos" w:cs="Arial"/>
                <w:color w:val="000000"/>
                <w:sz w:val="18"/>
                <w:szCs w:val="18"/>
                <w:lang w:val="en-US"/>
              </w:rPr>
              <w:t>SALES MANAGER PRODUCTS PERÚ</w:t>
            </w:r>
          </w:p>
        </w:tc>
      </w:tr>
      <w:tr w:rsidR="00465428" w:rsidRPr="00D76C76" w14:paraId="6DA06398" w14:textId="77777777" w:rsidTr="00121F5E">
        <w:trPr>
          <w:trHeight w:val="307"/>
        </w:trPr>
        <w:tc>
          <w:tcPr>
            <w:tcW w:w="2557" w:type="dxa"/>
            <w:vAlign w:val="center"/>
          </w:tcPr>
          <w:p w14:paraId="52471BB0" w14:textId="66F6F99D" w:rsidR="00465428" w:rsidRPr="00EF7062" w:rsidRDefault="00465428" w:rsidP="00465428">
            <w:pPr>
              <w:pStyle w:val="TableParagraph"/>
              <w:spacing w:line="276" w:lineRule="auto"/>
              <w:ind w:right="350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0CFE1C09" w14:textId="5615797F" w:rsidR="00465428" w:rsidRPr="00EF7062" w:rsidRDefault="00465428" w:rsidP="00465428">
            <w:pPr>
              <w:pStyle w:val="TableParagraph"/>
              <w:spacing w:line="276" w:lineRule="auto"/>
              <w:ind w:right="281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30/01/2026</w:t>
            </w:r>
          </w:p>
        </w:tc>
        <w:tc>
          <w:tcPr>
            <w:tcW w:w="2268" w:type="dxa"/>
            <w:vAlign w:val="center"/>
          </w:tcPr>
          <w:p w14:paraId="0B864ABB" w14:textId="6D157BAF" w:rsidR="00465428" w:rsidRPr="00EF7062" w:rsidRDefault="00465428" w:rsidP="00465428">
            <w:pPr>
              <w:pStyle w:val="TableParagraph"/>
              <w:spacing w:line="276" w:lineRule="auto"/>
              <w:ind w:right="135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  <w:tc>
          <w:tcPr>
            <w:tcW w:w="2551" w:type="dxa"/>
            <w:vAlign w:val="center"/>
          </w:tcPr>
          <w:p w14:paraId="39EDAA05" w14:textId="0E48719A" w:rsidR="00465428" w:rsidRPr="00EF7062" w:rsidRDefault="00465428" w:rsidP="00465428">
            <w:pPr>
              <w:pStyle w:val="TableParagraph"/>
              <w:spacing w:line="276" w:lineRule="auto"/>
              <w:ind w:left="46" w:right="24"/>
              <w:jc w:val="center"/>
              <w:rPr>
                <w:rFonts w:ascii="Aptos" w:hAnsi="Aptos" w:cs="Arial"/>
              </w:rPr>
            </w:pPr>
            <w:r>
              <w:rPr>
                <w:rFonts w:asciiTheme="minorHAnsi" w:hAnsiTheme="minorHAnsi" w:cs="Arial"/>
                <w:spacing w:val="-1"/>
              </w:rPr>
              <w:t>Fecha:</w:t>
            </w:r>
            <w:r>
              <w:rPr>
                <w:rFonts w:asciiTheme="minorHAnsi" w:hAnsiTheme="minorHAnsi" w:cs="Arial"/>
                <w:spacing w:val="-13"/>
              </w:rPr>
              <w:t xml:space="preserve"> </w:t>
            </w:r>
            <w:r>
              <w:rPr>
                <w:rFonts w:asciiTheme="minorHAnsi" w:hAnsiTheme="minorHAnsi" w:cs="Arial"/>
                <w:spacing w:val="-1"/>
              </w:rPr>
              <w:t>31/01/2026</w:t>
            </w:r>
          </w:p>
        </w:tc>
      </w:tr>
    </w:tbl>
    <w:p w14:paraId="67A3BEF5" w14:textId="6FB244AA" w:rsidR="004561FD" w:rsidRDefault="004561FD" w:rsidP="00737275">
      <w:pPr>
        <w:spacing w:line="276" w:lineRule="auto"/>
        <w:rPr>
          <w:rFonts w:ascii="Arial" w:hAnsi="Arial" w:cs="Arial"/>
        </w:rPr>
      </w:pPr>
    </w:p>
    <w:sectPr w:rsidR="004561FD" w:rsidSect="002A6239">
      <w:headerReference w:type="default" r:id="rId14"/>
      <w:footerReference w:type="default" r:id="rId15"/>
      <w:pgSz w:w="11910" w:h="16840"/>
      <w:pgMar w:top="2552" w:right="920" w:bottom="1276" w:left="1080" w:header="713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DEED" w14:textId="77777777" w:rsidR="003C334B" w:rsidRDefault="003C334B">
      <w:r>
        <w:separator/>
      </w:r>
    </w:p>
  </w:endnote>
  <w:endnote w:type="continuationSeparator" w:id="0">
    <w:p w14:paraId="7ED3A5C0" w14:textId="77777777" w:rsidR="003C334B" w:rsidRDefault="003C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kro Light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6B4B2" w14:textId="77777777" w:rsidR="00012BE8" w:rsidRDefault="00012BE8">
    <w:pPr>
      <w:pStyle w:val="BodyText"/>
      <w:spacing w:line="14" w:lineRule="auto"/>
      <w:rPr>
        <w:sz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8672" behindDoc="1" locked="0" layoutInCell="1" allowOverlap="1" wp14:anchorId="0A8F2910" wp14:editId="31270D46">
              <wp:simplePos x="0" y="0"/>
              <wp:positionH relativeFrom="page">
                <wp:posOffset>809625</wp:posOffset>
              </wp:positionH>
              <wp:positionV relativeFrom="page">
                <wp:posOffset>10151110</wp:posOffset>
              </wp:positionV>
              <wp:extent cx="6050280" cy="635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28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ADC2D" id="Rectangle 2" o:spid="_x0000_s1026" style="position:absolute;margin-left:63.75pt;margin-top:799.3pt;width:476.4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23514B1" wp14:editId="0967911D">
              <wp:simplePos x="0" y="0"/>
              <wp:positionH relativeFrom="page">
                <wp:posOffset>824230</wp:posOffset>
              </wp:positionH>
              <wp:positionV relativeFrom="page">
                <wp:posOffset>10160000</wp:posOffset>
              </wp:positionV>
              <wp:extent cx="6020435" cy="2844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204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0092" w14:textId="77777777" w:rsidR="00012BE8" w:rsidRDefault="00012BE8">
                          <w:pPr>
                            <w:spacing w:before="14"/>
                            <w:ind w:left="3286" w:hanging="3267"/>
                            <w:rPr>
                              <w:sz w:val="18"/>
                            </w:rPr>
                          </w:pPr>
                          <w:r>
                            <w:rPr>
                              <w:color w:val="BEBEBE"/>
                              <w:sz w:val="18"/>
                            </w:rPr>
                            <w:t>Este documento es una copia no controlada.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Es responsabilidad del usuario asegurarse que corresponde a la versión</w:t>
                          </w:r>
                          <w:r>
                            <w:rPr>
                              <w:color w:val="BEBEBE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vigente</w:t>
                          </w:r>
                          <w:r>
                            <w:rPr>
                              <w:color w:val="BEBEB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en la base</w:t>
                          </w:r>
                          <w:r>
                            <w:rPr>
                              <w:color w:val="BEBEB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 datos</w:t>
                          </w:r>
                          <w:r>
                            <w:rPr>
                              <w:color w:val="BEBEBE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BEBEBE"/>
                              <w:sz w:val="18"/>
                            </w:rPr>
                            <w:t>del SGI.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514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9pt;margin-top:800pt;width:474.05pt;height:22.4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" filled="f" stroked="f">
              <v:textbox inset="0,0,0,0">
                <w:txbxContent>
                  <w:p w14:paraId="7D030092" w14:textId="77777777" w:rsidR="00012BE8" w:rsidRDefault="00012BE8">
                    <w:pPr>
                      <w:spacing w:before="14"/>
                      <w:ind w:left="3286" w:hanging="3267"/>
                      <w:rPr>
                        <w:sz w:val="18"/>
                      </w:rPr>
                    </w:pPr>
                    <w:r>
                      <w:rPr>
                        <w:color w:val="BEBEBE"/>
                        <w:sz w:val="18"/>
                      </w:rPr>
                      <w:t>Este documento es una copia no controlada.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Es responsabilidad del usuario asegurarse que corresponde a la versión</w:t>
                    </w:r>
                    <w:r>
                      <w:rPr>
                        <w:color w:val="BEBEBE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vigente</w:t>
                    </w:r>
                    <w:r>
                      <w:rPr>
                        <w:color w:val="BEBEB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en la base</w:t>
                    </w:r>
                    <w:r>
                      <w:rPr>
                        <w:color w:val="BEBEB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 datos</w:t>
                    </w:r>
                    <w:r>
                      <w:rPr>
                        <w:color w:val="BEBEBE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color w:val="BEBEBE"/>
                        <w:sz w:val="18"/>
                      </w:rPr>
                      <w:t>del SGI.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BA097" w14:textId="77777777" w:rsidR="003C334B" w:rsidRDefault="003C334B">
      <w:r>
        <w:separator/>
      </w:r>
    </w:p>
  </w:footnote>
  <w:footnote w:type="continuationSeparator" w:id="0">
    <w:p w14:paraId="3F6428E4" w14:textId="77777777" w:rsidR="003C334B" w:rsidRDefault="003C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5"/>
      <w:gridCol w:w="2946"/>
      <w:gridCol w:w="1840"/>
      <w:gridCol w:w="1699"/>
      <w:gridCol w:w="1439"/>
    </w:tblGrid>
    <w:tr w:rsidR="00A027BB" w:rsidRPr="00385C5A" w14:paraId="3CFD60C9" w14:textId="77777777" w:rsidTr="00415167">
      <w:trPr>
        <w:trHeight w:val="703"/>
      </w:trPr>
      <w:tc>
        <w:tcPr>
          <w:tcW w:w="1026" w:type="pct"/>
          <w:vMerge w:val="restart"/>
          <w:vAlign w:val="center"/>
        </w:tcPr>
        <w:p w14:paraId="15A626C3" w14:textId="12E7E1A3" w:rsidR="00A027BB" w:rsidRPr="009903AF" w:rsidRDefault="00DC3C5A" w:rsidP="00A027BB">
          <w:pPr>
            <w:tabs>
              <w:tab w:val="center" w:pos="4419"/>
              <w:tab w:val="right" w:pos="8838"/>
            </w:tabs>
            <w:jc w:val="center"/>
            <w:rPr>
              <w:rFonts w:ascii="Mikro Light" w:eastAsia="Calibri" w:hAnsi="Mikro Light"/>
              <w:lang w:val="es-PE"/>
            </w:rPr>
          </w:pPr>
          <w:r>
            <w:rPr>
              <w:noProof/>
            </w:rPr>
            <w:drawing>
              <wp:anchor distT="0" distB="0" distL="114300" distR="114300" simplePos="0" relativeHeight="487391232" behindDoc="0" locked="0" layoutInCell="1" allowOverlap="1" wp14:anchorId="64C7E050" wp14:editId="4B8EE008">
                <wp:simplePos x="0" y="0"/>
                <wp:positionH relativeFrom="column">
                  <wp:posOffset>-54610</wp:posOffset>
                </wp:positionH>
                <wp:positionV relativeFrom="paragraph">
                  <wp:posOffset>-14605</wp:posOffset>
                </wp:positionV>
                <wp:extent cx="1269365" cy="328930"/>
                <wp:effectExtent l="0" t="0" r="6985" b="0"/>
                <wp:wrapNone/>
                <wp:docPr id="1598823108" name="Imagen 1" descr="A black text on a white background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02D78E-ECEE-4B44-A123-531F098D834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6258697" name="Imagen 1" descr="A black text on a white background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9902D78E-ECEE-4B44-A123-531F098D834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9365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2" w:type="pct"/>
          <w:gridSpan w:val="3"/>
          <w:vAlign w:val="center"/>
        </w:tcPr>
        <w:p w14:paraId="6DDB76A8" w14:textId="77777777" w:rsidR="00024C67" w:rsidRPr="009F47EE" w:rsidRDefault="00024C67" w:rsidP="006C47B7">
          <w:pPr>
            <w:jc w:val="center"/>
            <w:rPr>
              <w:rFonts w:ascii="Arial" w:hAnsi="Arial" w:cs="Arial"/>
              <w:bCs/>
              <w:sz w:val="20"/>
              <w:szCs w:val="20"/>
              <w:lang w:val="es-PE"/>
            </w:rPr>
          </w:pPr>
          <w:r w:rsidRPr="009F47EE">
            <w:rPr>
              <w:rFonts w:ascii="Arial" w:hAnsi="Arial" w:cs="Arial"/>
              <w:bCs/>
              <w:sz w:val="20"/>
              <w:szCs w:val="20"/>
              <w:lang w:val="es-PE"/>
            </w:rPr>
            <w:t>PROCEDIMIENTO ESCRITO DE TRABAJO SEGURO:</w:t>
          </w:r>
        </w:p>
        <w:p w14:paraId="3A2795B2" w14:textId="473AA4B2" w:rsidR="00A027BB" w:rsidRPr="009903AF" w:rsidRDefault="00321352" w:rsidP="006C47B7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lang w:val="es-PE"/>
            </w:rPr>
          </w:pPr>
          <w:r w:rsidRPr="00321352">
            <w:rPr>
              <w:rFonts w:ascii="Arial Narrow" w:hAnsi="Arial Narrow"/>
              <w:b/>
              <w:bCs/>
              <w:szCs w:val="18"/>
            </w:rPr>
            <w:t xml:space="preserve">MARCADO DE ACEROS DE PERFORACIÓN </w:t>
          </w:r>
        </w:p>
      </w:tc>
      <w:tc>
        <w:tcPr>
          <w:tcW w:w="722" w:type="pct"/>
          <w:vMerge w:val="restart"/>
          <w:vAlign w:val="center"/>
        </w:tcPr>
        <w:p w14:paraId="1BA6A5B5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6"/>
              <w:lang w:val="es-PE"/>
            </w:rPr>
          </w:pPr>
        </w:p>
        <w:p w14:paraId="632FD4A3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jc w:val="center"/>
            <w:rPr>
              <w:rFonts w:ascii="Arial" w:eastAsia="Calibri" w:hAnsi="Arial" w:cs="Arial"/>
              <w:lang w:val="es-PE"/>
            </w:rPr>
          </w:pPr>
          <w:r w:rsidRPr="009903AF">
            <w:rPr>
              <w:rFonts w:ascii="Arial" w:eastAsia="Calibri" w:hAnsi="Arial" w:cs="Arial"/>
              <w:b/>
              <w:bCs/>
              <w:sz w:val="20"/>
              <w:szCs w:val="16"/>
              <w:lang w:val="es-PE"/>
            </w:rPr>
            <w:t>UEA AMERICANA</w:t>
          </w:r>
        </w:p>
      </w:tc>
    </w:tr>
    <w:tr w:rsidR="00415167" w:rsidRPr="00385C5A" w14:paraId="6C5483D5" w14:textId="77777777" w:rsidTr="00415167">
      <w:trPr>
        <w:trHeight w:val="423"/>
      </w:trPr>
      <w:tc>
        <w:tcPr>
          <w:tcW w:w="1026" w:type="pct"/>
          <w:vMerge/>
        </w:tcPr>
        <w:p w14:paraId="5F76C440" w14:textId="77777777" w:rsidR="00415167" w:rsidRPr="009903AF" w:rsidRDefault="00415167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6A53C528" w14:textId="668E6E13" w:rsidR="00415167" w:rsidRPr="006C47B7" w:rsidRDefault="00415167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Área: MINA</w:t>
          </w:r>
        </w:p>
      </w:tc>
      <w:tc>
        <w:tcPr>
          <w:tcW w:w="923" w:type="pct"/>
          <w:vAlign w:val="center"/>
        </w:tcPr>
        <w:p w14:paraId="2ABF7DAD" w14:textId="32EFAE57" w:rsidR="00415167" w:rsidRPr="006C47B7" w:rsidRDefault="00415167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Versión: 0</w:t>
          </w:r>
          <w:r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1</w:t>
          </w:r>
        </w:p>
      </w:tc>
      <w:tc>
        <w:tcPr>
          <w:tcW w:w="851" w:type="pct"/>
          <w:shd w:val="clear" w:color="auto" w:fill="FFFF00"/>
          <w:vAlign w:val="center"/>
        </w:tcPr>
        <w:p w14:paraId="6381BAF4" w14:textId="65CFFAE1" w:rsidR="00415167" w:rsidRPr="006C47B7" w:rsidRDefault="00415167" w:rsidP="00415167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>
            <w:rPr>
              <w:rFonts w:ascii="Arial" w:eastAsia="Calibri" w:hAnsi="Arial" w:cs="Arial"/>
              <w:sz w:val="18"/>
              <w:szCs w:val="18"/>
              <w:lang w:val="es-PE"/>
            </w:rPr>
            <w:t>NR: Medio</w:t>
          </w:r>
        </w:p>
      </w:tc>
      <w:tc>
        <w:tcPr>
          <w:tcW w:w="722" w:type="pct"/>
          <w:vMerge/>
        </w:tcPr>
        <w:p w14:paraId="0F453024" w14:textId="631CD0C3" w:rsidR="00415167" w:rsidRPr="009903AF" w:rsidRDefault="00415167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  <w:tr w:rsidR="00A027BB" w:rsidRPr="00385C5A" w14:paraId="4E444DC6" w14:textId="77777777" w:rsidTr="00415167">
      <w:trPr>
        <w:trHeight w:val="414"/>
      </w:trPr>
      <w:tc>
        <w:tcPr>
          <w:tcW w:w="1026" w:type="pct"/>
          <w:vMerge/>
        </w:tcPr>
        <w:p w14:paraId="01526969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Mikro Light" w:eastAsia="Calibri" w:hAnsi="Mikro Light"/>
              <w:lang w:val="es-PE"/>
            </w:rPr>
          </w:pPr>
        </w:p>
      </w:tc>
      <w:tc>
        <w:tcPr>
          <w:tcW w:w="1478" w:type="pct"/>
          <w:vAlign w:val="center"/>
        </w:tcPr>
        <w:p w14:paraId="51A28B54" w14:textId="24EAD39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  <w:lang w:val="es-PE"/>
            </w:rPr>
          </w:pPr>
          <w:r w:rsidRPr="006C47B7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 xml:space="preserve">Código: </w:t>
          </w:r>
          <w:r w:rsidR="003B328C" w:rsidRPr="003B328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BLY-PETS-MIN-00</w:t>
          </w:r>
          <w:r w:rsidR="003B328C">
            <w:rPr>
              <w:rFonts w:ascii="Arial" w:eastAsia="Calibri" w:hAnsi="Arial" w:cs="Arial"/>
              <w:color w:val="000000"/>
              <w:sz w:val="18"/>
              <w:szCs w:val="18"/>
              <w:lang w:val="es-PE"/>
            </w:rPr>
            <w:t>3</w:t>
          </w:r>
        </w:p>
      </w:tc>
      <w:tc>
        <w:tcPr>
          <w:tcW w:w="1775" w:type="pct"/>
          <w:gridSpan w:val="2"/>
          <w:vAlign w:val="center"/>
        </w:tcPr>
        <w:p w14:paraId="63C7F978" w14:textId="4B152660" w:rsidR="00A027BB" w:rsidRPr="006C47B7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sz w:val="18"/>
              <w:szCs w:val="18"/>
            </w:rPr>
          </w:pPr>
          <w:r w:rsidRPr="006C47B7">
            <w:rPr>
              <w:rFonts w:ascii="Arial" w:eastAsia="Calibri" w:hAnsi="Arial" w:cs="Arial"/>
              <w:sz w:val="18"/>
              <w:szCs w:val="18"/>
            </w:rPr>
            <w:t xml:space="preserve">Página: 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begin"/>
          </w:r>
          <w:r w:rsidRPr="006C47B7">
            <w:rPr>
              <w:rFonts w:ascii="Arial" w:eastAsia="Calibri" w:hAnsi="Arial" w:cs="Arial"/>
              <w:sz w:val="18"/>
              <w:szCs w:val="18"/>
            </w:rPr>
            <w:instrText xml:space="preserve"> PAGE </w:instrTex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separate"/>
          </w:r>
          <w:r w:rsidRPr="006C47B7">
            <w:rPr>
              <w:rFonts w:ascii="Arial" w:eastAsia="Calibri" w:hAnsi="Arial" w:cs="Arial"/>
              <w:sz w:val="18"/>
              <w:szCs w:val="18"/>
            </w:rPr>
            <w:t>1</w:t>
          </w:r>
          <w:r w:rsidRPr="006C47B7">
            <w:rPr>
              <w:rFonts w:ascii="Arial" w:eastAsia="Calibri" w:hAnsi="Arial" w:cs="Arial"/>
              <w:sz w:val="18"/>
              <w:szCs w:val="18"/>
            </w:rPr>
            <w:fldChar w:fldCharType="end"/>
          </w:r>
          <w:r w:rsidRPr="006C47B7">
            <w:rPr>
              <w:rFonts w:ascii="Arial" w:eastAsia="Calibri" w:hAnsi="Arial" w:cs="Arial"/>
              <w:spacing w:val="-3"/>
              <w:sz w:val="18"/>
              <w:szCs w:val="18"/>
            </w:rPr>
            <w:t xml:space="preserve"> </w:t>
          </w:r>
          <w:r w:rsidRPr="006C47B7">
            <w:rPr>
              <w:rFonts w:ascii="Arial" w:eastAsia="Calibri" w:hAnsi="Arial" w:cs="Arial"/>
              <w:sz w:val="18"/>
              <w:szCs w:val="18"/>
            </w:rPr>
            <w:t xml:space="preserve">de </w:t>
          </w:r>
          <w:r w:rsidR="00431AC2">
            <w:rPr>
              <w:rFonts w:ascii="Arial" w:eastAsia="Calibri" w:hAnsi="Arial" w:cs="Arial"/>
              <w:sz w:val="18"/>
              <w:szCs w:val="18"/>
            </w:rPr>
            <w:t>3</w:t>
          </w:r>
        </w:p>
      </w:tc>
      <w:tc>
        <w:tcPr>
          <w:tcW w:w="722" w:type="pct"/>
          <w:vMerge/>
        </w:tcPr>
        <w:p w14:paraId="09BA61BD" w14:textId="77777777" w:rsidR="00A027BB" w:rsidRPr="009903AF" w:rsidRDefault="00A027BB" w:rsidP="00A027BB">
          <w:pPr>
            <w:tabs>
              <w:tab w:val="center" w:pos="4419"/>
              <w:tab w:val="right" w:pos="8838"/>
            </w:tabs>
            <w:rPr>
              <w:rFonts w:ascii="Arial" w:eastAsia="Calibri" w:hAnsi="Arial" w:cs="Arial"/>
              <w:lang w:val="es-PE"/>
            </w:rPr>
          </w:pPr>
        </w:p>
      </w:tc>
    </w:tr>
  </w:tbl>
  <w:p w14:paraId="395BF54C" w14:textId="5BB5D0D6" w:rsidR="00012BE8" w:rsidRDefault="00012BE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C00"/>
    <w:multiLevelType w:val="hybridMultilevel"/>
    <w:tmpl w:val="3620D866"/>
    <w:lvl w:ilvl="0" w:tplc="97BED84C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69F41E42">
      <w:numFmt w:val="bullet"/>
      <w:lvlText w:val="•"/>
      <w:lvlJc w:val="left"/>
      <w:pPr>
        <w:ind w:left="593" w:hanging="231"/>
      </w:pPr>
      <w:rPr>
        <w:rFonts w:hint="default"/>
        <w:lang w:val="es-ES" w:eastAsia="en-US" w:bidi="ar-SA"/>
      </w:rPr>
    </w:lvl>
    <w:lvl w:ilvl="2" w:tplc="42065700">
      <w:numFmt w:val="bullet"/>
      <w:lvlText w:val="•"/>
      <w:lvlJc w:val="left"/>
      <w:pPr>
        <w:ind w:left="907" w:hanging="231"/>
      </w:pPr>
      <w:rPr>
        <w:rFonts w:hint="default"/>
        <w:lang w:val="es-ES" w:eastAsia="en-US" w:bidi="ar-SA"/>
      </w:rPr>
    </w:lvl>
    <w:lvl w:ilvl="3" w:tplc="0364500E">
      <w:numFmt w:val="bullet"/>
      <w:lvlText w:val="•"/>
      <w:lvlJc w:val="left"/>
      <w:pPr>
        <w:ind w:left="1220" w:hanging="231"/>
      </w:pPr>
      <w:rPr>
        <w:rFonts w:hint="default"/>
        <w:lang w:val="es-ES" w:eastAsia="en-US" w:bidi="ar-SA"/>
      </w:rPr>
    </w:lvl>
    <w:lvl w:ilvl="4" w:tplc="8DBE552C">
      <w:numFmt w:val="bullet"/>
      <w:lvlText w:val="•"/>
      <w:lvlJc w:val="left"/>
      <w:pPr>
        <w:ind w:left="1534" w:hanging="231"/>
      </w:pPr>
      <w:rPr>
        <w:rFonts w:hint="default"/>
        <w:lang w:val="es-ES" w:eastAsia="en-US" w:bidi="ar-SA"/>
      </w:rPr>
    </w:lvl>
    <w:lvl w:ilvl="5" w:tplc="08BA4C96">
      <w:numFmt w:val="bullet"/>
      <w:lvlText w:val="•"/>
      <w:lvlJc w:val="left"/>
      <w:pPr>
        <w:ind w:left="1847" w:hanging="231"/>
      </w:pPr>
      <w:rPr>
        <w:rFonts w:hint="default"/>
        <w:lang w:val="es-ES" w:eastAsia="en-US" w:bidi="ar-SA"/>
      </w:rPr>
    </w:lvl>
    <w:lvl w:ilvl="6" w:tplc="877620AC">
      <w:numFmt w:val="bullet"/>
      <w:lvlText w:val="•"/>
      <w:lvlJc w:val="left"/>
      <w:pPr>
        <w:ind w:left="2161" w:hanging="231"/>
      </w:pPr>
      <w:rPr>
        <w:rFonts w:hint="default"/>
        <w:lang w:val="es-ES" w:eastAsia="en-US" w:bidi="ar-SA"/>
      </w:rPr>
    </w:lvl>
    <w:lvl w:ilvl="7" w:tplc="E10C39AA">
      <w:numFmt w:val="bullet"/>
      <w:lvlText w:val="•"/>
      <w:lvlJc w:val="left"/>
      <w:pPr>
        <w:ind w:left="2474" w:hanging="231"/>
      </w:pPr>
      <w:rPr>
        <w:rFonts w:hint="default"/>
        <w:lang w:val="es-ES" w:eastAsia="en-US" w:bidi="ar-SA"/>
      </w:rPr>
    </w:lvl>
    <w:lvl w:ilvl="8" w:tplc="88ACAAB4">
      <w:numFmt w:val="bullet"/>
      <w:lvlText w:val="•"/>
      <w:lvlJc w:val="left"/>
      <w:pPr>
        <w:ind w:left="2788" w:hanging="231"/>
      </w:pPr>
      <w:rPr>
        <w:rFonts w:hint="default"/>
        <w:lang w:val="es-ES" w:eastAsia="en-US" w:bidi="ar-SA"/>
      </w:rPr>
    </w:lvl>
  </w:abstractNum>
  <w:abstractNum w:abstractNumId="1" w15:restartNumberingAfterBreak="0">
    <w:nsid w:val="0B806C02"/>
    <w:multiLevelType w:val="hybridMultilevel"/>
    <w:tmpl w:val="F3DE2BF0"/>
    <w:lvl w:ilvl="0" w:tplc="19BC9584">
      <w:start w:val="1"/>
      <w:numFmt w:val="decimal"/>
      <w:lvlText w:val="%1."/>
      <w:lvlJc w:val="left"/>
      <w:pPr>
        <w:ind w:left="596" w:hanging="284"/>
        <w:jc w:val="right"/>
      </w:pPr>
      <w:rPr>
        <w:rFonts w:ascii="Arial" w:eastAsia="Arial" w:hAnsi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 w:tplc="A93AC796">
      <w:numFmt w:val="bullet"/>
      <w:lvlText w:val=""/>
      <w:lvlJc w:val="left"/>
      <w:pPr>
        <w:ind w:left="879" w:hanging="284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543A96F8">
      <w:numFmt w:val="bullet"/>
      <w:lvlText w:val="•"/>
      <w:lvlJc w:val="left"/>
      <w:pPr>
        <w:ind w:left="1942" w:hanging="284"/>
      </w:pPr>
      <w:rPr>
        <w:rFonts w:hint="default"/>
        <w:lang w:val="es-ES" w:eastAsia="en-US" w:bidi="ar-SA"/>
      </w:rPr>
    </w:lvl>
    <w:lvl w:ilvl="3" w:tplc="44AA9408">
      <w:numFmt w:val="bullet"/>
      <w:lvlText w:val="•"/>
      <w:lvlJc w:val="left"/>
      <w:pPr>
        <w:ind w:left="3005" w:hanging="284"/>
      </w:pPr>
      <w:rPr>
        <w:rFonts w:hint="default"/>
        <w:lang w:val="es-ES" w:eastAsia="en-US" w:bidi="ar-SA"/>
      </w:rPr>
    </w:lvl>
    <w:lvl w:ilvl="4" w:tplc="8CDEA11A">
      <w:numFmt w:val="bullet"/>
      <w:lvlText w:val="•"/>
      <w:lvlJc w:val="left"/>
      <w:pPr>
        <w:ind w:left="4068" w:hanging="284"/>
      </w:pPr>
      <w:rPr>
        <w:rFonts w:hint="default"/>
        <w:lang w:val="es-ES" w:eastAsia="en-US" w:bidi="ar-SA"/>
      </w:rPr>
    </w:lvl>
    <w:lvl w:ilvl="5" w:tplc="13806294">
      <w:numFmt w:val="bullet"/>
      <w:lvlText w:val="•"/>
      <w:lvlJc w:val="left"/>
      <w:pPr>
        <w:ind w:left="5131" w:hanging="284"/>
      </w:pPr>
      <w:rPr>
        <w:rFonts w:hint="default"/>
        <w:lang w:val="es-ES" w:eastAsia="en-US" w:bidi="ar-SA"/>
      </w:rPr>
    </w:lvl>
    <w:lvl w:ilvl="6" w:tplc="37EA7458">
      <w:numFmt w:val="bullet"/>
      <w:lvlText w:val="•"/>
      <w:lvlJc w:val="left"/>
      <w:pPr>
        <w:ind w:left="6194" w:hanging="284"/>
      </w:pPr>
      <w:rPr>
        <w:rFonts w:hint="default"/>
        <w:lang w:val="es-ES" w:eastAsia="en-US" w:bidi="ar-SA"/>
      </w:rPr>
    </w:lvl>
    <w:lvl w:ilvl="7" w:tplc="AD8E9CDA">
      <w:numFmt w:val="bullet"/>
      <w:lvlText w:val="•"/>
      <w:lvlJc w:val="left"/>
      <w:pPr>
        <w:ind w:left="7257" w:hanging="284"/>
      </w:pPr>
      <w:rPr>
        <w:rFonts w:hint="default"/>
        <w:lang w:val="es-ES" w:eastAsia="en-US" w:bidi="ar-SA"/>
      </w:rPr>
    </w:lvl>
    <w:lvl w:ilvl="8" w:tplc="FBA828FA">
      <w:numFmt w:val="bullet"/>
      <w:lvlText w:val="•"/>
      <w:lvlJc w:val="left"/>
      <w:pPr>
        <w:ind w:left="8320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E2C6AA3"/>
    <w:multiLevelType w:val="multilevel"/>
    <w:tmpl w:val="7012C910"/>
    <w:lvl w:ilvl="0">
      <w:start w:val="1"/>
      <w:numFmt w:val="decimal"/>
      <w:lvlText w:val="%1."/>
      <w:lvlJc w:val="left"/>
      <w:pPr>
        <w:ind w:left="448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63" w:hanging="367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•"/>
      <w:lvlJc w:val="left"/>
      <w:pPr>
        <w:ind w:left="800" w:hanging="3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0" w:hanging="3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195" w:hanging="3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531" w:hanging="3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867" w:hanging="3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03" w:hanging="3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39" w:hanging="367"/>
      </w:pPr>
      <w:rPr>
        <w:rFonts w:hint="default"/>
        <w:lang w:val="es-ES" w:eastAsia="en-US" w:bidi="ar-SA"/>
      </w:rPr>
    </w:lvl>
  </w:abstractNum>
  <w:abstractNum w:abstractNumId="3" w15:restartNumberingAfterBreak="0">
    <w:nsid w:val="0F753D9E"/>
    <w:multiLevelType w:val="multilevel"/>
    <w:tmpl w:val="117ABD96"/>
    <w:lvl w:ilvl="0">
      <w:start w:val="1"/>
      <w:numFmt w:val="bullet"/>
      <w:lvlText w:val=""/>
      <w:lvlJc w:val="left"/>
      <w:pPr>
        <w:ind w:left="7731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091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80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1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71" w:hanging="1800"/>
      </w:pPr>
      <w:rPr>
        <w:rFonts w:hint="default"/>
      </w:rPr>
    </w:lvl>
  </w:abstractNum>
  <w:abstractNum w:abstractNumId="4" w15:restartNumberingAfterBreak="0">
    <w:nsid w:val="0FA903AA"/>
    <w:multiLevelType w:val="hybridMultilevel"/>
    <w:tmpl w:val="D5A8073A"/>
    <w:lvl w:ilvl="0" w:tplc="B9C682C8">
      <w:start w:val="1"/>
      <w:numFmt w:val="bullet"/>
      <w:pStyle w:val="TEX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6A5ABF"/>
    <w:multiLevelType w:val="multilevel"/>
    <w:tmpl w:val="62C45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C03855"/>
    <w:multiLevelType w:val="multilevel"/>
    <w:tmpl w:val="824ABE5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7" w15:restartNumberingAfterBreak="0">
    <w:nsid w:val="21E74C25"/>
    <w:multiLevelType w:val="hybridMultilevel"/>
    <w:tmpl w:val="E70E9E64"/>
    <w:lvl w:ilvl="0" w:tplc="06DC8CFE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4DE82A9C">
      <w:numFmt w:val="bullet"/>
      <w:lvlText w:val="•"/>
      <w:lvlJc w:val="left"/>
      <w:pPr>
        <w:ind w:left="520" w:hanging="231"/>
      </w:pPr>
      <w:rPr>
        <w:rFonts w:hint="default"/>
        <w:lang w:val="es-ES" w:eastAsia="en-US" w:bidi="ar-SA"/>
      </w:rPr>
    </w:lvl>
    <w:lvl w:ilvl="2" w:tplc="1BDE69CA">
      <w:numFmt w:val="bullet"/>
      <w:lvlText w:val="•"/>
      <w:lvlJc w:val="left"/>
      <w:pPr>
        <w:ind w:left="760" w:hanging="231"/>
      </w:pPr>
      <w:rPr>
        <w:rFonts w:hint="default"/>
        <w:lang w:val="es-ES" w:eastAsia="en-US" w:bidi="ar-SA"/>
      </w:rPr>
    </w:lvl>
    <w:lvl w:ilvl="3" w:tplc="CA3C0858">
      <w:numFmt w:val="bullet"/>
      <w:lvlText w:val="•"/>
      <w:lvlJc w:val="left"/>
      <w:pPr>
        <w:ind w:left="1000" w:hanging="231"/>
      </w:pPr>
      <w:rPr>
        <w:rFonts w:hint="default"/>
        <w:lang w:val="es-ES" w:eastAsia="en-US" w:bidi="ar-SA"/>
      </w:rPr>
    </w:lvl>
    <w:lvl w:ilvl="4" w:tplc="79BE0F86">
      <w:numFmt w:val="bullet"/>
      <w:lvlText w:val="•"/>
      <w:lvlJc w:val="left"/>
      <w:pPr>
        <w:ind w:left="1241" w:hanging="231"/>
      </w:pPr>
      <w:rPr>
        <w:rFonts w:hint="default"/>
        <w:lang w:val="es-ES" w:eastAsia="en-US" w:bidi="ar-SA"/>
      </w:rPr>
    </w:lvl>
    <w:lvl w:ilvl="5" w:tplc="0186CAC8">
      <w:numFmt w:val="bullet"/>
      <w:lvlText w:val="•"/>
      <w:lvlJc w:val="left"/>
      <w:pPr>
        <w:ind w:left="1481" w:hanging="231"/>
      </w:pPr>
      <w:rPr>
        <w:rFonts w:hint="default"/>
        <w:lang w:val="es-ES" w:eastAsia="en-US" w:bidi="ar-SA"/>
      </w:rPr>
    </w:lvl>
    <w:lvl w:ilvl="6" w:tplc="0188409A">
      <w:numFmt w:val="bullet"/>
      <w:lvlText w:val="•"/>
      <w:lvlJc w:val="left"/>
      <w:pPr>
        <w:ind w:left="1721" w:hanging="231"/>
      </w:pPr>
      <w:rPr>
        <w:rFonts w:hint="default"/>
        <w:lang w:val="es-ES" w:eastAsia="en-US" w:bidi="ar-SA"/>
      </w:rPr>
    </w:lvl>
    <w:lvl w:ilvl="7" w:tplc="C0029F3C">
      <w:numFmt w:val="bullet"/>
      <w:lvlText w:val="•"/>
      <w:lvlJc w:val="left"/>
      <w:pPr>
        <w:ind w:left="1962" w:hanging="231"/>
      </w:pPr>
      <w:rPr>
        <w:rFonts w:hint="default"/>
        <w:lang w:val="es-ES" w:eastAsia="en-US" w:bidi="ar-SA"/>
      </w:rPr>
    </w:lvl>
    <w:lvl w:ilvl="8" w:tplc="30C6691E">
      <w:numFmt w:val="bullet"/>
      <w:lvlText w:val="•"/>
      <w:lvlJc w:val="left"/>
      <w:pPr>
        <w:ind w:left="2202" w:hanging="231"/>
      </w:pPr>
      <w:rPr>
        <w:rFonts w:hint="default"/>
        <w:lang w:val="es-ES" w:eastAsia="en-US" w:bidi="ar-SA"/>
      </w:rPr>
    </w:lvl>
  </w:abstractNum>
  <w:abstractNum w:abstractNumId="8" w15:restartNumberingAfterBreak="0">
    <w:nsid w:val="2746718C"/>
    <w:multiLevelType w:val="multilevel"/>
    <w:tmpl w:val="8CE244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8673417"/>
    <w:multiLevelType w:val="hybridMultilevel"/>
    <w:tmpl w:val="B1489308"/>
    <w:lvl w:ilvl="0" w:tplc="3ED01CAE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62E76"/>
    <w:multiLevelType w:val="hybridMultilevel"/>
    <w:tmpl w:val="42C6F80C"/>
    <w:lvl w:ilvl="0" w:tplc="4F7CD4A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E02821"/>
    <w:multiLevelType w:val="multilevel"/>
    <w:tmpl w:val="487AD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000000" w:themeColor="text1"/>
        <w:sz w:val="22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6606F7"/>
    <w:multiLevelType w:val="hybridMultilevel"/>
    <w:tmpl w:val="C1D4796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7312"/>
    <w:multiLevelType w:val="multilevel"/>
    <w:tmpl w:val="887EAF76"/>
    <w:lvl w:ilvl="0">
      <w:start w:val="5"/>
      <w:numFmt w:val="decimal"/>
      <w:lvlText w:val="%1"/>
      <w:lvlJc w:val="left"/>
      <w:pPr>
        <w:ind w:left="1191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1" w:hanging="42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-"/>
      <w:lvlJc w:val="left"/>
      <w:pPr>
        <w:ind w:left="1477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72" w:hanging="14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8" w:hanging="14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65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1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7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3" w:hanging="142"/>
      </w:pPr>
      <w:rPr>
        <w:rFonts w:hint="default"/>
        <w:lang w:val="es-ES" w:eastAsia="en-US" w:bidi="ar-SA"/>
      </w:rPr>
    </w:lvl>
  </w:abstractNum>
  <w:abstractNum w:abstractNumId="14" w15:restartNumberingAfterBreak="0">
    <w:nsid w:val="4C8F4DB9"/>
    <w:multiLevelType w:val="hybridMultilevel"/>
    <w:tmpl w:val="12244F0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029E1"/>
    <w:multiLevelType w:val="hybridMultilevel"/>
    <w:tmpl w:val="B0F63DB4"/>
    <w:lvl w:ilvl="0" w:tplc="8472A3A0">
      <w:numFmt w:val="bullet"/>
      <w:lvlText w:val=""/>
      <w:lvlJc w:val="left"/>
      <w:pPr>
        <w:ind w:left="283" w:hanging="23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A388363E">
      <w:numFmt w:val="bullet"/>
      <w:lvlText w:val="•"/>
      <w:lvlJc w:val="left"/>
      <w:pPr>
        <w:ind w:left="560" w:hanging="231"/>
      </w:pPr>
      <w:rPr>
        <w:rFonts w:hint="default"/>
        <w:lang w:val="es-ES" w:eastAsia="en-US" w:bidi="ar-SA"/>
      </w:rPr>
    </w:lvl>
    <w:lvl w:ilvl="2" w:tplc="673A9C1C">
      <w:numFmt w:val="bullet"/>
      <w:lvlText w:val="•"/>
      <w:lvlJc w:val="left"/>
      <w:pPr>
        <w:ind w:left="841" w:hanging="231"/>
      </w:pPr>
      <w:rPr>
        <w:rFonts w:hint="default"/>
        <w:lang w:val="es-ES" w:eastAsia="en-US" w:bidi="ar-SA"/>
      </w:rPr>
    </w:lvl>
    <w:lvl w:ilvl="3" w:tplc="4624630A">
      <w:numFmt w:val="bullet"/>
      <w:lvlText w:val="•"/>
      <w:lvlJc w:val="left"/>
      <w:pPr>
        <w:ind w:left="1122" w:hanging="231"/>
      </w:pPr>
      <w:rPr>
        <w:rFonts w:hint="default"/>
        <w:lang w:val="es-ES" w:eastAsia="en-US" w:bidi="ar-SA"/>
      </w:rPr>
    </w:lvl>
    <w:lvl w:ilvl="4" w:tplc="E188B678">
      <w:numFmt w:val="bullet"/>
      <w:lvlText w:val="•"/>
      <w:lvlJc w:val="left"/>
      <w:pPr>
        <w:ind w:left="1403" w:hanging="231"/>
      </w:pPr>
      <w:rPr>
        <w:rFonts w:hint="default"/>
        <w:lang w:val="es-ES" w:eastAsia="en-US" w:bidi="ar-SA"/>
      </w:rPr>
    </w:lvl>
    <w:lvl w:ilvl="5" w:tplc="9D02BB48">
      <w:numFmt w:val="bullet"/>
      <w:lvlText w:val="•"/>
      <w:lvlJc w:val="left"/>
      <w:pPr>
        <w:ind w:left="1684" w:hanging="231"/>
      </w:pPr>
      <w:rPr>
        <w:rFonts w:hint="default"/>
        <w:lang w:val="es-ES" w:eastAsia="en-US" w:bidi="ar-SA"/>
      </w:rPr>
    </w:lvl>
    <w:lvl w:ilvl="6" w:tplc="69AA37B8">
      <w:numFmt w:val="bullet"/>
      <w:lvlText w:val="•"/>
      <w:lvlJc w:val="left"/>
      <w:pPr>
        <w:ind w:left="1965" w:hanging="231"/>
      </w:pPr>
      <w:rPr>
        <w:rFonts w:hint="default"/>
        <w:lang w:val="es-ES" w:eastAsia="en-US" w:bidi="ar-SA"/>
      </w:rPr>
    </w:lvl>
    <w:lvl w:ilvl="7" w:tplc="FD0A0EA4">
      <w:numFmt w:val="bullet"/>
      <w:lvlText w:val="•"/>
      <w:lvlJc w:val="left"/>
      <w:pPr>
        <w:ind w:left="2246" w:hanging="231"/>
      </w:pPr>
      <w:rPr>
        <w:rFonts w:hint="default"/>
        <w:lang w:val="es-ES" w:eastAsia="en-US" w:bidi="ar-SA"/>
      </w:rPr>
    </w:lvl>
    <w:lvl w:ilvl="8" w:tplc="07B4C862">
      <w:numFmt w:val="bullet"/>
      <w:lvlText w:val="•"/>
      <w:lvlJc w:val="left"/>
      <w:pPr>
        <w:ind w:left="2527" w:hanging="231"/>
      </w:pPr>
      <w:rPr>
        <w:rFonts w:hint="default"/>
        <w:lang w:val="es-ES" w:eastAsia="en-US" w:bidi="ar-SA"/>
      </w:rPr>
    </w:lvl>
  </w:abstractNum>
  <w:abstractNum w:abstractNumId="16" w15:restartNumberingAfterBreak="0">
    <w:nsid w:val="4E9437D3"/>
    <w:multiLevelType w:val="multilevel"/>
    <w:tmpl w:val="F02EC5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2496E9C"/>
    <w:multiLevelType w:val="hybridMultilevel"/>
    <w:tmpl w:val="4524C20C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23811"/>
    <w:multiLevelType w:val="multilevel"/>
    <w:tmpl w:val="66540A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8B72E1B"/>
    <w:multiLevelType w:val="hybridMultilevel"/>
    <w:tmpl w:val="E836F782"/>
    <w:lvl w:ilvl="0" w:tplc="280A000B">
      <w:start w:val="1"/>
      <w:numFmt w:val="bullet"/>
      <w:lvlText w:val=""/>
      <w:lvlJc w:val="left"/>
      <w:pPr>
        <w:ind w:left="12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0" w15:restartNumberingAfterBreak="0">
    <w:nsid w:val="5935093B"/>
    <w:multiLevelType w:val="hybridMultilevel"/>
    <w:tmpl w:val="A814A17A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4061C"/>
    <w:multiLevelType w:val="hybridMultilevel"/>
    <w:tmpl w:val="3E4C43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23E84"/>
    <w:multiLevelType w:val="hybridMultilevel"/>
    <w:tmpl w:val="2AF0B654"/>
    <w:lvl w:ilvl="0" w:tplc="4F7CD4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67C9A"/>
    <w:multiLevelType w:val="multilevel"/>
    <w:tmpl w:val="DC3C67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4" w15:restartNumberingAfterBreak="0">
    <w:nsid w:val="76DB7472"/>
    <w:multiLevelType w:val="hybridMultilevel"/>
    <w:tmpl w:val="F6C4627A"/>
    <w:lvl w:ilvl="0" w:tplc="4CFCB07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952357">
    <w:abstractNumId w:val="11"/>
  </w:num>
  <w:num w:numId="2" w16cid:durableId="1757050256">
    <w:abstractNumId w:val="1"/>
  </w:num>
  <w:num w:numId="3" w16cid:durableId="1097604149">
    <w:abstractNumId w:val="7"/>
  </w:num>
  <w:num w:numId="4" w16cid:durableId="47386616">
    <w:abstractNumId w:val="0"/>
  </w:num>
  <w:num w:numId="5" w16cid:durableId="2101634894">
    <w:abstractNumId w:val="15"/>
  </w:num>
  <w:num w:numId="6" w16cid:durableId="2129395856">
    <w:abstractNumId w:val="13"/>
  </w:num>
  <w:num w:numId="7" w16cid:durableId="1683582721">
    <w:abstractNumId w:val="24"/>
  </w:num>
  <w:num w:numId="8" w16cid:durableId="1346713613">
    <w:abstractNumId w:val="6"/>
  </w:num>
  <w:num w:numId="9" w16cid:durableId="2146582100">
    <w:abstractNumId w:val="23"/>
  </w:num>
  <w:num w:numId="10" w16cid:durableId="1158040473">
    <w:abstractNumId w:val="4"/>
  </w:num>
  <w:num w:numId="11" w16cid:durableId="322776999">
    <w:abstractNumId w:val="3"/>
  </w:num>
  <w:num w:numId="12" w16cid:durableId="1087733007">
    <w:abstractNumId w:val="5"/>
  </w:num>
  <w:num w:numId="13" w16cid:durableId="523638934">
    <w:abstractNumId w:val="20"/>
  </w:num>
  <w:num w:numId="14" w16cid:durableId="168107132">
    <w:abstractNumId w:val="22"/>
  </w:num>
  <w:num w:numId="15" w16cid:durableId="534851708">
    <w:abstractNumId w:val="17"/>
  </w:num>
  <w:num w:numId="16" w16cid:durableId="1696543824">
    <w:abstractNumId w:val="18"/>
  </w:num>
  <w:num w:numId="17" w16cid:durableId="39870017">
    <w:abstractNumId w:val="8"/>
  </w:num>
  <w:num w:numId="18" w16cid:durableId="893587464">
    <w:abstractNumId w:val="10"/>
  </w:num>
  <w:num w:numId="19" w16cid:durableId="249894395">
    <w:abstractNumId w:val="16"/>
  </w:num>
  <w:num w:numId="20" w16cid:durableId="39744635">
    <w:abstractNumId w:val="19"/>
  </w:num>
  <w:num w:numId="21" w16cid:durableId="1587373430">
    <w:abstractNumId w:val="12"/>
  </w:num>
  <w:num w:numId="22" w16cid:durableId="95058347">
    <w:abstractNumId w:val="21"/>
  </w:num>
  <w:num w:numId="23" w16cid:durableId="157889244">
    <w:abstractNumId w:val="14"/>
  </w:num>
  <w:num w:numId="24" w16cid:durableId="978339624">
    <w:abstractNumId w:val="9"/>
  </w:num>
  <w:num w:numId="25" w16cid:durableId="169850954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E1"/>
    <w:rsid w:val="00005014"/>
    <w:rsid w:val="00012BE8"/>
    <w:rsid w:val="0002223A"/>
    <w:rsid w:val="00024C67"/>
    <w:rsid w:val="00041044"/>
    <w:rsid w:val="000458D6"/>
    <w:rsid w:val="00053A02"/>
    <w:rsid w:val="00063A05"/>
    <w:rsid w:val="00071C11"/>
    <w:rsid w:val="000C20F3"/>
    <w:rsid w:val="000D74F3"/>
    <w:rsid w:val="00101109"/>
    <w:rsid w:val="00111BAC"/>
    <w:rsid w:val="001213B1"/>
    <w:rsid w:val="0014172D"/>
    <w:rsid w:val="0015587B"/>
    <w:rsid w:val="0017339B"/>
    <w:rsid w:val="00177543"/>
    <w:rsid w:val="001977F3"/>
    <w:rsid w:val="001A1F74"/>
    <w:rsid w:val="001B3809"/>
    <w:rsid w:val="001B6DF8"/>
    <w:rsid w:val="001E21E7"/>
    <w:rsid w:val="001F2F58"/>
    <w:rsid w:val="00201A7F"/>
    <w:rsid w:val="00215498"/>
    <w:rsid w:val="00242A68"/>
    <w:rsid w:val="00250893"/>
    <w:rsid w:val="00263037"/>
    <w:rsid w:val="00271D50"/>
    <w:rsid w:val="00273CDA"/>
    <w:rsid w:val="00284937"/>
    <w:rsid w:val="002930D2"/>
    <w:rsid w:val="002A241E"/>
    <w:rsid w:val="002A3BF9"/>
    <w:rsid w:val="002A5692"/>
    <w:rsid w:val="002A6239"/>
    <w:rsid w:val="002C484D"/>
    <w:rsid w:val="002C682F"/>
    <w:rsid w:val="002D7018"/>
    <w:rsid w:val="002E52CD"/>
    <w:rsid w:val="002E7D34"/>
    <w:rsid w:val="00303F9C"/>
    <w:rsid w:val="0031052D"/>
    <w:rsid w:val="003171D8"/>
    <w:rsid w:val="00321352"/>
    <w:rsid w:val="003259E9"/>
    <w:rsid w:val="00327AFC"/>
    <w:rsid w:val="0034473C"/>
    <w:rsid w:val="003539C0"/>
    <w:rsid w:val="00364E7D"/>
    <w:rsid w:val="0037273A"/>
    <w:rsid w:val="003A2194"/>
    <w:rsid w:val="003A561F"/>
    <w:rsid w:val="003B328C"/>
    <w:rsid w:val="003B60B3"/>
    <w:rsid w:val="003C334B"/>
    <w:rsid w:val="003C6FC0"/>
    <w:rsid w:val="0040187F"/>
    <w:rsid w:val="00415167"/>
    <w:rsid w:val="00425511"/>
    <w:rsid w:val="00431AC2"/>
    <w:rsid w:val="00433B99"/>
    <w:rsid w:val="00447B97"/>
    <w:rsid w:val="00452DF4"/>
    <w:rsid w:val="004561FD"/>
    <w:rsid w:val="00457FC4"/>
    <w:rsid w:val="00465428"/>
    <w:rsid w:val="00470BEE"/>
    <w:rsid w:val="00472783"/>
    <w:rsid w:val="004836B1"/>
    <w:rsid w:val="004A2041"/>
    <w:rsid w:val="004A625D"/>
    <w:rsid w:val="004D4C9D"/>
    <w:rsid w:val="004E12DB"/>
    <w:rsid w:val="004E5466"/>
    <w:rsid w:val="004F462D"/>
    <w:rsid w:val="00513E41"/>
    <w:rsid w:val="0052423A"/>
    <w:rsid w:val="00545F61"/>
    <w:rsid w:val="00555D77"/>
    <w:rsid w:val="00582E8D"/>
    <w:rsid w:val="005832DF"/>
    <w:rsid w:val="005837A8"/>
    <w:rsid w:val="005B5C6C"/>
    <w:rsid w:val="005B7033"/>
    <w:rsid w:val="005C1B68"/>
    <w:rsid w:val="005C5544"/>
    <w:rsid w:val="005D0D02"/>
    <w:rsid w:val="005D59A1"/>
    <w:rsid w:val="00625EFA"/>
    <w:rsid w:val="006428B0"/>
    <w:rsid w:val="00662ABF"/>
    <w:rsid w:val="0066320E"/>
    <w:rsid w:val="00675AA2"/>
    <w:rsid w:val="0067698C"/>
    <w:rsid w:val="00677F8E"/>
    <w:rsid w:val="00686451"/>
    <w:rsid w:val="006C47B7"/>
    <w:rsid w:val="006D30B0"/>
    <w:rsid w:val="006E004F"/>
    <w:rsid w:val="006F3ACE"/>
    <w:rsid w:val="007077E2"/>
    <w:rsid w:val="00730206"/>
    <w:rsid w:val="00732F15"/>
    <w:rsid w:val="00733ACE"/>
    <w:rsid w:val="00737275"/>
    <w:rsid w:val="00743896"/>
    <w:rsid w:val="00757F4B"/>
    <w:rsid w:val="00770B41"/>
    <w:rsid w:val="007764B2"/>
    <w:rsid w:val="00784F2C"/>
    <w:rsid w:val="00793608"/>
    <w:rsid w:val="007A42A9"/>
    <w:rsid w:val="007C2E7E"/>
    <w:rsid w:val="007E0BEA"/>
    <w:rsid w:val="007E462B"/>
    <w:rsid w:val="007F15EE"/>
    <w:rsid w:val="007F2B0B"/>
    <w:rsid w:val="0081335E"/>
    <w:rsid w:val="00822EDD"/>
    <w:rsid w:val="0084495B"/>
    <w:rsid w:val="008524B3"/>
    <w:rsid w:val="00854956"/>
    <w:rsid w:val="00872B9E"/>
    <w:rsid w:val="008923DC"/>
    <w:rsid w:val="008973AE"/>
    <w:rsid w:val="008A5A8B"/>
    <w:rsid w:val="008B340F"/>
    <w:rsid w:val="008C4B33"/>
    <w:rsid w:val="008D556B"/>
    <w:rsid w:val="008F2284"/>
    <w:rsid w:val="00900560"/>
    <w:rsid w:val="00907198"/>
    <w:rsid w:val="00913EDE"/>
    <w:rsid w:val="0092241F"/>
    <w:rsid w:val="00925AF9"/>
    <w:rsid w:val="00933B4F"/>
    <w:rsid w:val="009461EB"/>
    <w:rsid w:val="00960B22"/>
    <w:rsid w:val="00966136"/>
    <w:rsid w:val="00990E0E"/>
    <w:rsid w:val="00992FCE"/>
    <w:rsid w:val="009A3A3D"/>
    <w:rsid w:val="009C09BA"/>
    <w:rsid w:val="009C7470"/>
    <w:rsid w:val="009F47EE"/>
    <w:rsid w:val="009F5A58"/>
    <w:rsid w:val="00A027BB"/>
    <w:rsid w:val="00A155DD"/>
    <w:rsid w:val="00A3362B"/>
    <w:rsid w:val="00A64DC8"/>
    <w:rsid w:val="00A724BA"/>
    <w:rsid w:val="00A734F7"/>
    <w:rsid w:val="00A759CA"/>
    <w:rsid w:val="00A76102"/>
    <w:rsid w:val="00A77EFF"/>
    <w:rsid w:val="00A81290"/>
    <w:rsid w:val="00A85294"/>
    <w:rsid w:val="00A95800"/>
    <w:rsid w:val="00AA75B1"/>
    <w:rsid w:val="00AB2C09"/>
    <w:rsid w:val="00AD1E51"/>
    <w:rsid w:val="00AE372D"/>
    <w:rsid w:val="00AF7368"/>
    <w:rsid w:val="00B07688"/>
    <w:rsid w:val="00B122F3"/>
    <w:rsid w:val="00B55825"/>
    <w:rsid w:val="00B57A56"/>
    <w:rsid w:val="00B83591"/>
    <w:rsid w:val="00B96394"/>
    <w:rsid w:val="00B9733E"/>
    <w:rsid w:val="00BB2F1A"/>
    <w:rsid w:val="00BD5579"/>
    <w:rsid w:val="00C24B69"/>
    <w:rsid w:val="00C24BC0"/>
    <w:rsid w:val="00C324F3"/>
    <w:rsid w:val="00C365E1"/>
    <w:rsid w:val="00C517D1"/>
    <w:rsid w:val="00CA1C15"/>
    <w:rsid w:val="00CA3F4B"/>
    <w:rsid w:val="00CB1A53"/>
    <w:rsid w:val="00CC0ED5"/>
    <w:rsid w:val="00CC4630"/>
    <w:rsid w:val="00CD2E5C"/>
    <w:rsid w:val="00CD6736"/>
    <w:rsid w:val="00CE12DE"/>
    <w:rsid w:val="00CE79F1"/>
    <w:rsid w:val="00CF0E33"/>
    <w:rsid w:val="00D01A15"/>
    <w:rsid w:val="00D0384C"/>
    <w:rsid w:val="00D264BC"/>
    <w:rsid w:val="00D33160"/>
    <w:rsid w:val="00D41A33"/>
    <w:rsid w:val="00D4630F"/>
    <w:rsid w:val="00D6125B"/>
    <w:rsid w:val="00D65001"/>
    <w:rsid w:val="00D92519"/>
    <w:rsid w:val="00D951C5"/>
    <w:rsid w:val="00DA0B6B"/>
    <w:rsid w:val="00DC0646"/>
    <w:rsid w:val="00DC3C5A"/>
    <w:rsid w:val="00E031D6"/>
    <w:rsid w:val="00E20759"/>
    <w:rsid w:val="00E22BCF"/>
    <w:rsid w:val="00E46C48"/>
    <w:rsid w:val="00E627CC"/>
    <w:rsid w:val="00E7173A"/>
    <w:rsid w:val="00EA5794"/>
    <w:rsid w:val="00EB1999"/>
    <w:rsid w:val="00EB30E5"/>
    <w:rsid w:val="00EB3AA0"/>
    <w:rsid w:val="00EB6132"/>
    <w:rsid w:val="00EF7062"/>
    <w:rsid w:val="00F21E0E"/>
    <w:rsid w:val="00F27BC6"/>
    <w:rsid w:val="00F410FA"/>
    <w:rsid w:val="00F4736E"/>
    <w:rsid w:val="00F56266"/>
    <w:rsid w:val="00F74525"/>
    <w:rsid w:val="00F76AEF"/>
    <w:rsid w:val="00FB405A"/>
    <w:rsid w:val="00FC3940"/>
    <w:rsid w:val="00FC3ADA"/>
    <w:rsid w:val="00FD05A4"/>
    <w:rsid w:val="00FE3508"/>
    <w:rsid w:val="00FF3C7E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F1D93"/>
  <w15:docId w15:val="{4EF00281-703C-4528-B787-3D4A8DBD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link w:val="Heading1Char"/>
    <w:uiPriority w:val="9"/>
    <w:qFormat/>
    <w:pPr>
      <w:ind w:left="506" w:hanging="284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84"/>
      <w:ind w:left="583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90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3BF9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A3BF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3BF9"/>
    <w:rPr>
      <w:rFonts w:ascii="Arial MT" w:eastAsia="Arial MT" w:hAnsi="Arial MT" w:cs="Arial MT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7E0BEA"/>
    <w:rPr>
      <w:rFonts w:ascii="Arial" w:eastAsia="Arial" w:hAnsi="Arial" w:cs="Arial"/>
      <w:b/>
      <w:bCs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7E0BEA"/>
    <w:rPr>
      <w:rFonts w:ascii="Arial MT" w:eastAsia="Arial MT" w:hAnsi="Arial MT" w:cs="Arial MT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7E0BEA"/>
    <w:rPr>
      <w:rFonts w:ascii="Arial" w:eastAsia="Arial" w:hAnsi="Arial" w:cs="Arial"/>
      <w:b/>
      <w:bCs/>
      <w:sz w:val="48"/>
      <w:szCs w:val="48"/>
      <w:lang w:val="es-ES"/>
    </w:rPr>
  </w:style>
  <w:style w:type="paragraph" w:customStyle="1" w:styleId="TEX3">
    <w:name w:val="TEX3"/>
    <w:basedOn w:val="Normal"/>
    <w:link w:val="TEX3Car"/>
    <w:qFormat/>
    <w:rsid w:val="00907198"/>
    <w:pPr>
      <w:widowControl/>
      <w:numPr>
        <w:numId w:val="10"/>
      </w:numPr>
      <w:autoSpaceDE/>
      <w:autoSpaceDN/>
      <w:spacing w:line="276" w:lineRule="auto"/>
      <w:jc w:val="both"/>
    </w:pPr>
    <w:rPr>
      <w:rFonts w:ascii="Arial" w:eastAsia="Arial" w:hAnsi="Arial" w:cs="Arial"/>
      <w:szCs w:val="24"/>
      <w:lang w:val="es-PE"/>
    </w:rPr>
  </w:style>
  <w:style w:type="character" w:customStyle="1" w:styleId="TEX3Car">
    <w:name w:val="TEX3 Car"/>
    <w:basedOn w:val="DefaultParagraphFont"/>
    <w:link w:val="TEX3"/>
    <w:rsid w:val="00907198"/>
    <w:rPr>
      <w:rFonts w:ascii="Arial" w:eastAsia="Arial" w:hAnsi="Arial" w:cs="Arial"/>
      <w:szCs w:val="24"/>
      <w:lang w:val="es-PE"/>
    </w:rPr>
  </w:style>
  <w:style w:type="paragraph" w:styleId="Subtitle">
    <w:name w:val="Subtitle"/>
    <w:basedOn w:val="Normal"/>
    <w:link w:val="SubtitleChar"/>
    <w:qFormat/>
    <w:rsid w:val="00872B9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32"/>
      <w:szCs w:val="20"/>
      <w:u w:val="single"/>
      <w:lang w:eastAsia="es-ES"/>
    </w:rPr>
  </w:style>
  <w:style w:type="character" w:customStyle="1" w:styleId="SubtitleChar">
    <w:name w:val="Subtitle Char"/>
    <w:basedOn w:val="DefaultParagraphFont"/>
    <w:link w:val="Subtitle"/>
    <w:rsid w:val="00872B9E"/>
    <w:rPr>
      <w:rFonts w:ascii="Times New Roman" w:eastAsia="Times New Roman" w:hAnsi="Times New Roman" w:cs="Times New Roman"/>
      <w:b/>
      <w:sz w:val="32"/>
      <w:szCs w:val="20"/>
      <w:u w:val="single"/>
      <w:lang w:val="es-ES" w:eastAsia="es-ES"/>
    </w:rPr>
  </w:style>
  <w:style w:type="paragraph" w:styleId="NoSpacing">
    <w:name w:val="No Spacing"/>
    <w:uiPriority w:val="1"/>
    <w:qFormat/>
    <w:rsid w:val="00053A0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1ba61-91e9-457e-8027-1ae664ff3e6c">
      <Terms xmlns="http://schemas.microsoft.com/office/infopath/2007/PartnerControls"/>
    </lcf76f155ced4ddcb4097134ff3c332f>
    <TaxCatchAll xmlns="faebd1bc-70d7-40cc-bc20-8ffb1943fbd0" xsi:nil="true"/>
    <SharedWithUsers xmlns="faebd1bc-70d7-40cc-bc20-8ffb1943fbd0">
      <UserInfo>
        <DisplayName/>
        <AccountId xsi:nil="true"/>
        <AccountType/>
      </UserInfo>
    </SharedWithUsers>
    <MediaLengthInSeconds xmlns="6f51ba61-91e9-457e-8027-1ae664ff3e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15DB709CD1545A2CC5066B4D78BBF" ma:contentTypeVersion="15" ma:contentTypeDescription="Create a new document." ma:contentTypeScope="" ma:versionID="433b84e1d2cd9e28e33eae62e773a983">
  <xsd:schema xmlns:xsd="http://www.w3.org/2001/XMLSchema" xmlns:xs="http://www.w3.org/2001/XMLSchema" xmlns:p="http://schemas.microsoft.com/office/2006/metadata/properties" xmlns:ns2="faebd1bc-70d7-40cc-bc20-8ffb1943fbd0" xmlns:ns3="6f51ba61-91e9-457e-8027-1ae664ff3e6c" targetNamespace="http://schemas.microsoft.com/office/2006/metadata/properties" ma:root="true" ma:fieldsID="e137bb2252d552b3ca010c9d15354f64" ns2:_="" ns3:_="">
    <xsd:import namespace="faebd1bc-70d7-40cc-bc20-8ffb1943fbd0"/>
    <xsd:import namespace="6f51ba61-91e9-457e-8027-1ae664ff3e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bd1bc-70d7-40cc-bc20-8ffb1943fb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451f38-cc85-4680-9c46-83d425c01782}" ma:internalName="TaxCatchAll" ma:showField="CatchAllData" ma:web="faebd1bc-70d7-40cc-bc20-8ffb1943f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ba61-91e9-457e-8027-1ae664ff3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0007cc-3204-4486-9a27-5099ed462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3C29D-F754-4F5A-897C-369DD620EBD2}">
  <ds:schemaRefs>
    <ds:schemaRef ds:uri="http://schemas.microsoft.com/office/2006/metadata/properties"/>
    <ds:schemaRef ds:uri="http://schemas.microsoft.com/office/infopath/2007/PartnerControls"/>
    <ds:schemaRef ds:uri="6f51ba61-91e9-457e-8027-1ae664ff3e6c"/>
    <ds:schemaRef ds:uri="faebd1bc-70d7-40cc-bc20-8ffb1943fbd0"/>
  </ds:schemaRefs>
</ds:datastoreItem>
</file>

<file path=customXml/itemProps2.xml><?xml version="1.0" encoding="utf-8"?>
<ds:datastoreItem xmlns:ds="http://schemas.openxmlformats.org/officeDocument/2006/customXml" ds:itemID="{D19E7571-358C-4163-B344-F6183AF09986}"/>
</file>

<file path=customXml/itemProps3.xml><?xml version="1.0" encoding="utf-8"?>
<ds:datastoreItem xmlns:ds="http://schemas.openxmlformats.org/officeDocument/2006/customXml" ds:itemID="{11FD4FA7-8A02-4458-9578-0F2A7F17C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312a35-861d-4b85-a93e-f5f8e8fa638c}" enabled="1" method="Privilege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Elmer Huillcas Huaira</dc:creator>
  <cp:lastModifiedBy>Caballon, Shirley</cp:lastModifiedBy>
  <cp:revision>76</cp:revision>
  <cp:lastPrinted>2023-03-10T20:22:00Z</cp:lastPrinted>
  <dcterms:created xsi:type="dcterms:W3CDTF">2023-11-07T21:16:00Z</dcterms:created>
  <dcterms:modified xsi:type="dcterms:W3CDTF">2026-02-25T22:46:00Z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2021-11-10T00:00:00Z</vt:filetime>
  </property>
  <property fmtid="{D5CDD505-2E9C-101B-9397-08002B2CF9AE}" pid="5" name="ContentTypeId">
    <vt:lpwstr>0x010100F5415DB709CD1545A2CC5066B4D78BBF</vt:lpwstr>
  </property>
  <property fmtid="{D5CDD505-2E9C-101B-9397-08002B2CF9AE}" pid="6" name="Order">
    <vt:r8>12406800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MSIP_Label_ad312a35-861d-4b85-a93e-f5f8e8fa638c_Enabled">
    <vt:lpwstr>true</vt:lpwstr>
  </property>
  <property fmtid="{D5CDD505-2E9C-101B-9397-08002B2CF9AE}" pid="12" name="MSIP_Label_ad312a35-861d-4b85-a93e-f5f8e8fa638c_SetDate">
    <vt:lpwstr>2023-11-07T20:11:37Z</vt:lpwstr>
  </property>
  <property fmtid="{D5CDD505-2E9C-101B-9397-08002B2CF9AE}" pid="13" name="MSIP_Label_ad312a35-861d-4b85-a93e-f5f8e8fa638c_Method">
    <vt:lpwstr>Privileged</vt:lpwstr>
  </property>
  <property fmtid="{D5CDD505-2E9C-101B-9397-08002B2CF9AE}" pid="14" name="MSIP_Label_ad312a35-861d-4b85-a93e-f5f8e8fa638c_Name">
    <vt:lpwstr>Public (i1)</vt:lpwstr>
  </property>
  <property fmtid="{D5CDD505-2E9C-101B-9397-08002B2CF9AE}" pid="15" name="MSIP_Label_ad312a35-861d-4b85-a93e-f5f8e8fa638c_SiteId">
    <vt:lpwstr>e11cbe9c-f680-44b9-9d42-d705f740b888</vt:lpwstr>
  </property>
  <property fmtid="{D5CDD505-2E9C-101B-9397-08002B2CF9AE}" pid="16" name="MSIP_Label_ad312a35-861d-4b85-a93e-f5f8e8fa638c_ActionId">
    <vt:lpwstr>ee5e5394-8b96-4dd2-b2d9-08395b04b13a</vt:lpwstr>
  </property>
  <property fmtid="{D5CDD505-2E9C-101B-9397-08002B2CF9AE}" pid="17" name="MSIP_Label_ad312a35-861d-4b85-a93e-f5f8e8fa638c_ContentBits">
    <vt:lpwstr>0</vt:lpwstr>
  </property>
  <property fmtid="{D5CDD505-2E9C-101B-9397-08002B2CF9AE}" pid="18" name="MSIP_Label_22b20c7a-81bd-46ba-95c4-8c737d9a9441_Enabled">
    <vt:lpwstr>true</vt:lpwstr>
  </property>
  <property fmtid="{D5CDD505-2E9C-101B-9397-08002B2CF9AE}" pid="19" name="MSIP_Label_22b20c7a-81bd-46ba-95c4-8c737d9a9441_SetDate">
    <vt:lpwstr>2026-02-25T22:46:51Z</vt:lpwstr>
  </property>
  <property fmtid="{D5CDD505-2E9C-101B-9397-08002B2CF9AE}" pid="20" name="MSIP_Label_22b20c7a-81bd-46ba-95c4-8c737d9a9441_Method">
    <vt:lpwstr>Standard</vt:lpwstr>
  </property>
  <property fmtid="{D5CDD505-2E9C-101B-9397-08002B2CF9AE}" pid="21" name="MSIP_Label_22b20c7a-81bd-46ba-95c4-8c737d9a9441_Name">
    <vt:lpwstr>Public</vt:lpwstr>
  </property>
  <property fmtid="{D5CDD505-2E9C-101B-9397-08002B2CF9AE}" pid="22" name="MSIP_Label_22b20c7a-81bd-46ba-95c4-8c737d9a9441_SiteId">
    <vt:lpwstr>49c9e841-da4a-43d0-9fdc-7a45085af728</vt:lpwstr>
  </property>
  <property fmtid="{D5CDD505-2E9C-101B-9397-08002B2CF9AE}" pid="23" name="MSIP_Label_22b20c7a-81bd-46ba-95c4-8c737d9a9441_ActionId">
    <vt:lpwstr>ffb24680-9027-4dfc-a58e-072b64e2d9c1</vt:lpwstr>
  </property>
  <property fmtid="{D5CDD505-2E9C-101B-9397-08002B2CF9AE}" pid="24" name="MSIP_Label_22b20c7a-81bd-46ba-95c4-8c737d9a9441_ContentBits">
    <vt:lpwstr>0</vt:lpwstr>
  </property>
  <property fmtid="{D5CDD505-2E9C-101B-9397-08002B2CF9AE}" pid="25" name="MSIP_Label_22b20c7a-81bd-46ba-95c4-8c737d9a9441_Tag">
    <vt:lpwstr>10, 3, 0, 1</vt:lpwstr>
  </property>
</Properties>
</file>