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874"/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1562"/>
        <w:gridCol w:w="1701"/>
        <w:gridCol w:w="1701"/>
        <w:gridCol w:w="2410"/>
      </w:tblGrid>
      <w:tr w:rsidR="00833730" w:rsidRPr="007D3E79" w14:paraId="20F4B4B1" w14:textId="77777777" w:rsidTr="00833730">
        <w:trPr>
          <w:trHeight w:val="338"/>
        </w:trPr>
        <w:tc>
          <w:tcPr>
            <w:tcW w:w="2477" w:type="dxa"/>
            <w:tcBorders>
              <w:bottom w:val="single" w:sz="6" w:space="0" w:color="000000"/>
            </w:tcBorders>
            <w:shd w:val="clear" w:color="auto" w:fill="D2D2CD"/>
            <w:vAlign w:val="center"/>
          </w:tcPr>
          <w:p w14:paraId="4CF719D5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Acta de Reunión de</w:t>
            </w:r>
          </w:p>
        </w:tc>
        <w:tc>
          <w:tcPr>
            <w:tcW w:w="7374" w:type="dxa"/>
            <w:gridSpan w:val="4"/>
            <w:tcBorders>
              <w:bottom w:val="single" w:sz="6" w:space="0" w:color="000000"/>
            </w:tcBorders>
            <w:vAlign w:val="center"/>
          </w:tcPr>
          <w:p w14:paraId="3EA6D2E0" w14:textId="77777777" w:rsidR="00833730" w:rsidRPr="007D3E79" w:rsidRDefault="00833730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SUPERVISOR DE SEGURIDAD Y SALUD EN EL TRABAJO</w:t>
            </w:r>
          </w:p>
        </w:tc>
      </w:tr>
      <w:tr w:rsidR="00833730" w:rsidRPr="007D3E79" w14:paraId="52F7408A" w14:textId="77777777" w:rsidTr="00833730">
        <w:trPr>
          <w:trHeight w:val="338"/>
        </w:trPr>
        <w:tc>
          <w:tcPr>
            <w:tcW w:w="2477" w:type="dxa"/>
            <w:shd w:val="clear" w:color="auto" w:fill="D2D2CD"/>
            <w:vAlign w:val="center"/>
          </w:tcPr>
          <w:p w14:paraId="66C4B18E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Reunión Número</w:t>
            </w:r>
          </w:p>
        </w:tc>
        <w:tc>
          <w:tcPr>
            <w:tcW w:w="1562" w:type="dxa"/>
            <w:shd w:val="clear" w:color="auto" w:fill="D2D2CD"/>
            <w:vAlign w:val="center"/>
          </w:tcPr>
          <w:p w14:paraId="22DC8AD3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Fecha</w:t>
            </w:r>
          </w:p>
        </w:tc>
        <w:tc>
          <w:tcPr>
            <w:tcW w:w="1701" w:type="dxa"/>
            <w:shd w:val="clear" w:color="auto" w:fill="D2D2CD"/>
            <w:vAlign w:val="center"/>
          </w:tcPr>
          <w:p w14:paraId="01C68C42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Hora de Inicio</w:t>
            </w:r>
          </w:p>
        </w:tc>
        <w:tc>
          <w:tcPr>
            <w:tcW w:w="1701" w:type="dxa"/>
            <w:shd w:val="clear" w:color="auto" w:fill="D2D2CD"/>
            <w:vAlign w:val="center"/>
          </w:tcPr>
          <w:p w14:paraId="38FF7E05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Hora de Término</w:t>
            </w:r>
          </w:p>
        </w:tc>
        <w:tc>
          <w:tcPr>
            <w:tcW w:w="2410" w:type="dxa"/>
            <w:shd w:val="clear" w:color="auto" w:fill="D2D2CD"/>
            <w:vAlign w:val="center"/>
          </w:tcPr>
          <w:p w14:paraId="3C924895" w14:textId="77777777" w:rsidR="00833730" w:rsidRPr="007D3E79" w:rsidRDefault="00833730" w:rsidP="00833730">
            <w:pPr>
              <w:ind w:left="0" w:firstLine="0"/>
              <w:jc w:val="center"/>
              <w:rPr>
                <w:rFonts w:ascii="Supply" w:hAnsi="Supply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es-ES_tradnl"/>
              </w:rPr>
              <w:t>Lugar</w:t>
            </w:r>
          </w:p>
        </w:tc>
      </w:tr>
      <w:tr w:rsidR="00833730" w:rsidRPr="007D3E79" w14:paraId="07CF5150" w14:textId="77777777" w:rsidTr="00833730">
        <w:trPr>
          <w:trHeight w:val="339"/>
        </w:trPr>
        <w:tc>
          <w:tcPr>
            <w:tcW w:w="2477" w:type="dxa"/>
            <w:vAlign w:val="center"/>
          </w:tcPr>
          <w:p w14:paraId="7273C1C0" w14:textId="2C70367B" w:rsidR="00833730" w:rsidRPr="007D3E79" w:rsidRDefault="00F5019A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01</w:t>
            </w:r>
          </w:p>
        </w:tc>
        <w:tc>
          <w:tcPr>
            <w:tcW w:w="1562" w:type="dxa"/>
            <w:vAlign w:val="center"/>
          </w:tcPr>
          <w:p w14:paraId="5DDCD7DD" w14:textId="675C0388" w:rsidR="00833730" w:rsidRPr="007D3E79" w:rsidRDefault="00F448DD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09</w:t>
            </w:r>
            <w:r w:rsidR="00833730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/</w:t>
            </w:r>
            <w:r w:rsidR="00F5019A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01/2025</w:t>
            </w:r>
          </w:p>
        </w:tc>
        <w:tc>
          <w:tcPr>
            <w:tcW w:w="1701" w:type="dxa"/>
            <w:vAlign w:val="center"/>
          </w:tcPr>
          <w:p w14:paraId="7C520F86" w14:textId="392917FF" w:rsidR="00833730" w:rsidRPr="007D3E79" w:rsidRDefault="00F5019A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1</w:t>
            </w:r>
            <w:r w:rsidR="00F448DD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8</w:t>
            </w:r>
            <w:r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:00</w:t>
            </w:r>
          </w:p>
        </w:tc>
        <w:tc>
          <w:tcPr>
            <w:tcW w:w="1701" w:type="dxa"/>
            <w:vAlign w:val="center"/>
          </w:tcPr>
          <w:p w14:paraId="732A8A80" w14:textId="3607904B" w:rsidR="00833730" w:rsidRPr="007D3E79" w:rsidRDefault="00833730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1</w:t>
            </w:r>
            <w:r w:rsidR="00401885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9</w:t>
            </w:r>
            <w:r w:rsidRPr="007D3E79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:00</w:t>
            </w:r>
          </w:p>
        </w:tc>
        <w:tc>
          <w:tcPr>
            <w:tcW w:w="2410" w:type="dxa"/>
            <w:vAlign w:val="center"/>
          </w:tcPr>
          <w:p w14:paraId="42105666" w14:textId="77777777" w:rsidR="00833730" w:rsidRPr="007D3E79" w:rsidRDefault="00833730" w:rsidP="00833730">
            <w:pPr>
              <w:ind w:left="0" w:firstLine="0"/>
              <w:jc w:val="center"/>
              <w:rPr>
                <w:rFonts w:ascii="Mikro Light" w:hAnsi="Mikro Light"/>
                <w:b/>
                <w:sz w:val="21"/>
                <w:szCs w:val="28"/>
                <w:lang w:val="es-ES_tradnl"/>
              </w:rPr>
            </w:pPr>
            <w:r w:rsidRPr="007D3E79">
              <w:rPr>
                <w:rFonts w:ascii="Mikro Light" w:hAnsi="Mikro Light"/>
                <w:b/>
                <w:sz w:val="21"/>
                <w:szCs w:val="28"/>
                <w:lang w:val="es-ES_tradnl"/>
              </w:rPr>
              <w:t>Oficina Sandvik</w:t>
            </w:r>
          </w:p>
        </w:tc>
      </w:tr>
    </w:tbl>
    <w:p w14:paraId="4ECA1959" w14:textId="4EC05B5C" w:rsidR="00092350" w:rsidRPr="007D3E79" w:rsidRDefault="00092350" w:rsidP="008B306B">
      <w:pPr>
        <w:ind w:left="0" w:firstLine="0"/>
        <w:rPr>
          <w:sz w:val="21"/>
          <w:szCs w:val="28"/>
        </w:rPr>
      </w:pP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B306B" w:rsidRPr="007D3E79" w14:paraId="55A5B465" w14:textId="77777777" w:rsidTr="008B306B">
        <w:tc>
          <w:tcPr>
            <w:tcW w:w="9851" w:type="dxa"/>
            <w:shd w:val="clear" w:color="auto" w:fill="D2D2CD"/>
            <w:vAlign w:val="center"/>
          </w:tcPr>
          <w:p w14:paraId="0EA47192" w14:textId="77777777" w:rsidR="008B306B" w:rsidRPr="007D3E79" w:rsidRDefault="008B306B" w:rsidP="008B306B">
            <w:pPr>
              <w:tabs>
                <w:tab w:val="left" w:pos="0"/>
                <w:tab w:val="center" w:pos="6202"/>
                <w:tab w:val="left" w:pos="6480"/>
              </w:tabs>
              <w:suppressAutoHyphens/>
              <w:spacing w:before="40" w:after="40"/>
              <w:ind w:left="61" w:firstLine="0"/>
              <w:rPr>
                <w:rFonts w:ascii="Supply" w:hAnsi="Supply"/>
                <w:b/>
                <w:sz w:val="21"/>
                <w:szCs w:val="28"/>
                <w:lang w:val="pt-BR"/>
              </w:rPr>
            </w:pPr>
            <w:r w:rsidRPr="007D3E79">
              <w:rPr>
                <w:rFonts w:ascii="Supply" w:hAnsi="Supply"/>
                <w:b/>
                <w:sz w:val="21"/>
                <w:szCs w:val="28"/>
                <w:lang w:val="pt-BR"/>
              </w:rPr>
              <w:t>I. AGENDA:</w:t>
            </w:r>
          </w:p>
        </w:tc>
      </w:tr>
      <w:tr w:rsidR="008B306B" w:rsidRPr="007D3E79" w14:paraId="7FEB0DF5" w14:textId="77777777" w:rsidTr="001E1E92">
        <w:trPr>
          <w:trHeight w:val="300"/>
        </w:trPr>
        <w:tc>
          <w:tcPr>
            <w:tcW w:w="9851" w:type="dxa"/>
            <w:vAlign w:val="center"/>
          </w:tcPr>
          <w:p w14:paraId="51067609" w14:textId="7E16DC89" w:rsidR="008B306B" w:rsidRPr="00352F92" w:rsidRDefault="00540A2E" w:rsidP="001E1E92">
            <w:p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1. Aprobación de la agenda</w:t>
            </w:r>
          </w:p>
        </w:tc>
      </w:tr>
      <w:tr w:rsidR="000E60C5" w:rsidRPr="007D3E79" w14:paraId="1FCC4960" w14:textId="77777777" w:rsidTr="001E1E92">
        <w:trPr>
          <w:trHeight w:val="300"/>
        </w:trPr>
        <w:tc>
          <w:tcPr>
            <w:tcW w:w="9851" w:type="dxa"/>
            <w:vAlign w:val="center"/>
          </w:tcPr>
          <w:p w14:paraId="06E38328" w14:textId="400AC701" w:rsidR="00A74C68" w:rsidRPr="00352F92" w:rsidRDefault="00A74C68" w:rsidP="00A74C68">
            <w:p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2.</w:t>
            </w: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ab/>
              <w:t>Revisión y aprobación de las siguientes herramientas de gestión</w:t>
            </w:r>
          </w:p>
          <w:p w14:paraId="612B3BE5" w14:textId="06828AE7" w:rsidR="00A74C68" w:rsidRPr="00352F92" w:rsidRDefault="00A74C68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Plan de Respuesta a Emergencias </w:t>
            </w:r>
          </w:p>
          <w:p w14:paraId="52A59A08" w14:textId="6E122A7A" w:rsidR="00A74C68" w:rsidRPr="00352F92" w:rsidRDefault="00A74C68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Matriz IPERC Base </w:t>
            </w:r>
          </w:p>
          <w:p w14:paraId="3612F694" w14:textId="1CF32631" w:rsidR="00A74C68" w:rsidRPr="00352F92" w:rsidRDefault="00A74C68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Programa Anual de capacitaciones 202</w:t>
            </w:r>
            <w:r w:rsidR="004D496B"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5</w:t>
            </w: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03F58693" w14:textId="77777777" w:rsidR="00B34819" w:rsidRPr="00352F92" w:rsidRDefault="00A74C68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Plan Anual de Seguridad y Salud en el Trabajo- 202</w:t>
            </w:r>
            <w:r w:rsidR="004D496B"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5</w:t>
            </w:r>
          </w:p>
          <w:p w14:paraId="776B036A" w14:textId="66B32812" w:rsidR="00B34819" w:rsidRPr="00352F92" w:rsidRDefault="00E60605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Programa Anual de Inspecciones 2025</w:t>
            </w:r>
          </w:p>
          <w:p w14:paraId="51231239" w14:textId="77777777" w:rsidR="00E60605" w:rsidRDefault="00E60605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Programa anual de Simulacros</w:t>
            </w:r>
          </w:p>
          <w:p w14:paraId="01CFE68C" w14:textId="33EABBBC" w:rsidR="008E0207" w:rsidRPr="00352F92" w:rsidRDefault="008E0207" w:rsidP="00B348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Programa de Monitoreos Ocupacionales 2025</w:t>
            </w:r>
          </w:p>
        </w:tc>
      </w:tr>
      <w:tr w:rsidR="00121B4A" w:rsidRPr="007D3E79" w14:paraId="7E8B1BC3" w14:textId="77777777" w:rsidTr="001E1E92">
        <w:trPr>
          <w:trHeight w:val="300"/>
        </w:trPr>
        <w:tc>
          <w:tcPr>
            <w:tcW w:w="9851" w:type="dxa"/>
            <w:vAlign w:val="center"/>
          </w:tcPr>
          <w:p w14:paraId="6DF5820D" w14:textId="21C27BE7" w:rsidR="00121B4A" w:rsidRPr="00352F92" w:rsidRDefault="00387BC0" w:rsidP="00121B4A">
            <w:pPr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2</w:t>
            </w:r>
            <w:r w:rsidR="00121B4A"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. Generación de nuevos acuerdos.</w:t>
            </w:r>
          </w:p>
        </w:tc>
      </w:tr>
      <w:tr w:rsidR="00E86BC0" w:rsidRPr="007D3E79" w14:paraId="36A41E18" w14:textId="77777777" w:rsidTr="001E1E92">
        <w:trPr>
          <w:trHeight w:val="300"/>
        </w:trPr>
        <w:tc>
          <w:tcPr>
            <w:tcW w:w="9851" w:type="dxa"/>
            <w:vAlign w:val="center"/>
          </w:tcPr>
          <w:p w14:paraId="63B1CA20" w14:textId="5FDEF150" w:rsidR="00E86BC0" w:rsidRPr="00352F92" w:rsidRDefault="00387BC0" w:rsidP="00121B4A">
            <w:pPr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3</w:t>
            </w:r>
            <w:r w:rsidR="00E86BC0" w:rsidRPr="00352F92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. Establecimiento de la hora y fecha para la siguiente reunión</w:t>
            </w:r>
          </w:p>
        </w:tc>
      </w:tr>
    </w:tbl>
    <w:p w14:paraId="765AA623" w14:textId="278BB280" w:rsidR="008B306B" w:rsidRDefault="008B306B" w:rsidP="008B306B">
      <w:pPr>
        <w:ind w:left="0" w:firstLine="0"/>
      </w:pP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B306B" w:rsidRPr="009767C1" w14:paraId="13273067" w14:textId="77777777" w:rsidTr="008B306B">
        <w:tc>
          <w:tcPr>
            <w:tcW w:w="9851" w:type="dxa"/>
            <w:shd w:val="clear" w:color="auto" w:fill="D2D2CD"/>
            <w:vAlign w:val="center"/>
          </w:tcPr>
          <w:p w14:paraId="0AA265C7" w14:textId="77777777" w:rsidR="008B306B" w:rsidRPr="007D3E79" w:rsidRDefault="008B306B" w:rsidP="008B306B">
            <w:pPr>
              <w:tabs>
                <w:tab w:val="left" w:pos="0"/>
                <w:tab w:val="center" w:pos="6202"/>
                <w:tab w:val="left" w:pos="6480"/>
              </w:tabs>
              <w:suppressAutoHyphens/>
              <w:spacing w:before="40" w:after="40"/>
              <w:ind w:left="0" w:firstLine="0"/>
              <w:rPr>
                <w:rFonts w:ascii="Supply" w:hAnsi="Supply"/>
                <w:b/>
                <w:sz w:val="24"/>
                <w:szCs w:val="24"/>
                <w:lang w:val="pt-BR"/>
              </w:rPr>
            </w:pPr>
            <w:r w:rsidRPr="007D3E79">
              <w:rPr>
                <w:rFonts w:ascii="Supply" w:hAnsi="Supply"/>
                <w:b/>
                <w:sz w:val="24"/>
                <w:szCs w:val="24"/>
                <w:lang w:val="pt-BR"/>
              </w:rPr>
              <w:t>II. INFORMES / SEGUIMIENTO:</w:t>
            </w:r>
          </w:p>
        </w:tc>
      </w:tr>
      <w:tr w:rsidR="008B306B" w:rsidRPr="009767C1" w14:paraId="6BA7D5D7" w14:textId="77777777" w:rsidTr="001E1E92">
        <w:trPr>
          <w:trHeight w:val="316"/>
        </w:trPr>
        <w:tc>
          <w:tcPr>
            <w:tcW w:w="9851" w:type="dxa"/>
            <w:vAlign w:val="center"/>
          </w:tcPr>
          <w:p w14:paraId="74F1147F" w14:textId="0F57D853" w:rsidR="00337A2B" w:rsidRPr="007D3E79" w:rsidRDefault="00502748" w:rsidP="00337A2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Aprobación de la agenda:</w:t>
            </w:r>
          </w:p>
          <w:p w14:paraId="6178A03B" w14:textId="2B850F06" w:rsidR="008B306B" w:rsidRPr="007D3E79" w:rsidRDefault="00502748" w:rsidP="00337A2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El supervisor </w:t>
            </w:r>
            <w:r w:rsidR="00B5043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Operativo Rock Tools</w:t>
            </w: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da las palabras de apertura y solicita a EHS Especialist, d</w:t>
            </w:r>
            <w:r w:rsidR="00C2632A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é</w:t>
            </w: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lectura a la agenda propuesta para la</w:t>
            </w:r>
            <w:r w:rsidR="009F59C1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</w:t>
            </w:r>
            <w:r w:rsidR="00244200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primera</w:t>
            </w: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reunión del 202</w:t>
            </w:r>
            <w:r w:rsidR="00244200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5</w:t>
            </w:r>
            <w:r w:rsidRPr="007D3E7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, luego de lo cual los integrantes expresan su conformidad con la misma</w:t>
            </w:r>
          </w:p>
        </w:tc>
      </w:tr>
      <w:tr w:rsidR="00337A2B" w:rsidRPr="008E4BC5" w14:paraId="2CA6FE2D" w14:textId="77777777" w:rsidTr="001E1E92">
        <w:trPr>
          <w:trHeight w:val="316"/>
        </w:trPr>
        <w:tc>
          <w:tcPr>
            <w:tcW w:w="9851" w:type="dxa"/>
            <w:vAlign w:val="center"/>
          </w:tcPr>
          <w:p w14:paraId="5ADAFB49" w14:textId="17ED787B" w:rsidR="003A3201" w:rsidRPr="00775FF9" w:rsidRDefault="003A3201" w:rsidP="00775FF9">
            <w:pPr>
              <w:pStyle w:val="ListParagraph"/>
              <w:numPr>
                <w:ilvl w:val="0"/>
                <w:numId w:val="25"/>
              </w:numPr>
              <w:rPr>
                <w:rFonts w:ascii="Mikro Light" w:hAnsi="Mikro Light"/>
                <w:bCs/>
                <w:sz w:val="24"/>
                <w:szCs w:val="24"/>
                <w:lang w:val="es-ES"/>
              </w:rPr>
            </w:pPr>
            <w:r w:rsidRPr="003A3201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Se ha procedido a revisar las Siguientes herramientas de Gestión</w:t>
            </w:r>
            <w:r w:rsidR="00775FF9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.</w:t>
            </w:r>
            <w:r w:rsidRPr="003A3201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 xml:space="preserve"> </w:t>
            </w:r>
            <w:r w:rsidR="00775FF9" w:rsidRPr="00775FF9">
              <w:rPr>
                <w:rFonts w:ascii="Mikro Light" w:hAnsi="Mikro Light"/>
                <w:bCs/>
                <w:sz w:val="24"/>
                <w:szCs w:val="24"/>
                <w:lang w:val="es-ES"/>
              </w:rPr>
              <w:t>Luego de haber revisado los documentos y con el valioso aporte del Supervisor SST</w:t>
            </w:r>
            <w:r w:rsidR="00775FF9">
              <w:rPr>
                <w:rFonts w:ascii="Mikro Light" w:hAnsi="Mikro Light"/>
                <w:bCs/>
                <w:sz w:val="24"/>
                <w:szCs w:val="24"/>
                <w:lang w:val="es-ES"/>
              </w:rPr>
              <w:t xml:space="preserve"> </w:t>
            </w:r>
            <w:r w:rsidR="00775FF9" w:rsidRPr="00775FF9">
              <w:rPr>
                <w:rFonts w:ascii="Mikro Light" w:hAnsi="Mikro Light"/>
                <w:bCs/>
                <w:sz w:val="24"/>
                <w:szCs w:val="24"/>
                <w:lang w:val="es-ES"/>
              </w:rPr>
              <w:t>e Integrantes, se aprueba por unanimidad.</w:t>
            </w:r>
          </w:p>
          <w:p w14:paraId="2410EF28" w14:textId="0BA806E0" w:rsidR="00401885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ab/>
              <w:t xml:space="preserve">Plan de Respuesta a Emergencias </w:t>
            </w:r>
            <w:r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2025</w:t>
            </w:r>
          </w:p>
          <w:p w14:paraId="38B38575" w14:textId="77777777" w:rsidR="00401885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ab/>
              <w:t xml:space="preserve">Matriz IPERC Base </w:t>
            </w:r>
          </w:p>
          <w:p w14:paraId="5A13AE9F" w14:textId="77777777" w:rsidR="00401885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ab/>
              <w:t xml:space="preserve">Programa Anual de capacitaciones 2025 </w:t>
            </w:r>
          </w:p>
          <w:p w14:paraId="401EF0CA" w14:textId="77777777" w:rsidR="00401885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es-ES_tradnl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es-ES_tradnl"/>
              </w:rPr>
              <w:tab/>
              <w:t>Plan Anual de Seguridad y Salud en el Trabajo- 2025</w:t>
            </w:r>
          </w:p>
          <w:p w14:paraId="7E0845DA" w14:textId="77777777" w:rsidR="00401885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pt-BR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pt-BR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pt-BR"/>
              </w:rPr>
              <w:tab/>
              <w:t>Programa Anual de Inspecciones 2025</w:t>
            </w:r>
          </w:p>
          <w:p w14:paraId="35F5AAD2" w14:textId="1E6CBF8C" w:rsidR="007D3E79" w:rsidRPr="00401885" w:rsidRDefault="00401885" w:rsidP="00401885">
            <w:pPr>
              <w:ind w:left="815" w:firstLine="0"/>
              <w:jc w:val="both"/>
              <w:rPr>
                <w:rFonts w:ascii="Mikro Light" w:hAnsi="Mikro Light"/>
                <w:bCs/>
                <w:sz w:val="24"/>
                <w:szCs w:val="24"/>
                <w:lang w:val="pt-BR"/>
              </w:rPr>
            </w:pPr>
            <w:r w:rsidRPr="00401885">
              <w:rPr>
                <w:rFonts w:ascii="Mikro Light" w:hAnsi="Mikro Light"/>
                <w:bCs/>
                <w:sz w:val="24"/>
                <w:szCs w:val="24"/>
                <w:lang w:val="pt-BR"/>
              </w:rPr>
              <w:t>•</w:t>
            </w:r>
            <w:r w:rsidRPr="00401885">
              <w:rPr>
                <w:rFonts w:ascii="Mikro Light" w:hAnsi="Mikro Light"/>
                <w:bCs/>
                <w:sz w:val="24"/>
                <w:szCs w:val="24"/>
                <w:lang w:val="pt-BR"/>
              </w:rPr>
              <w:tab/>
              <w:t>Programa anual de Simulacros</w:t>
            </w:r>
          </w:p>
        </w:tc>
      </w:tr>
      <w:tr w:rsidR="0034472E" w:rsidRPr="008E4BC5" w14:paraId="24855E34" w14:textId="77777777" w:rsidTr="001E1E92">
        <w:trPr>
          <w:trHeight w:val="317"/>
        </w:trPr>
        <w:tc>
          <w:tcPr>
            <w:tcW w:w="9851" w:type="dxa"/>
            <w:vAlign w:val="center"/>
          </w:tcPr>
          <w:p w14:paraId="65165345" w14:textId="4D8AEC12" w:rsidR="002B7A1B" w:rsidRPr="00FC648C" w:rsidRDefault="002B7A1B" w:rsidP="00401885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sz w:val="24"/>
                <w:szCs w:val="24"/>
                <w:lang w:val="pt-BR"/>
              </w:rPr>
            </w:pPr>
          </w:p>
        </w:tc>
      </w:tr>
    </w:tbl>
    <w:p w14:paraId="66EE11D6" w14:textId="6FB72786" w:rsidR="008B306B" w:rsidRPr="00FC648C" w:rsidRDefault="008B306B" w:rsidP="008B306B">
      <w:pPr>
        <w:ind w:left="0" w:firstLine="0"/>
        <w:rPr>
          <w:sz w:val="24"/>
          <w:szCs w:val="24"/>
          <w:lang w:val="pt-B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70"/>
        <w:gridCol w:w="1879"/>
        <w:gridCol w:w="1665"/>
      </w:tblGrid>
      <w:tr w:rsidR="008B306B" w:rsidRPr="00EF5A68" w14:paraId="273E6839" w14:textId="77777777" w:rsidTr="00430FAB">
        <w:trPr>
          <w:cantSplit/>
          <w:trHeight w:val="374"/>
        </w:trPr>
        <w:tc>
          <w:tcPr>
            <w:tcW w:w="9776" w:type="dxa"/>
            <w:gridSpan w:val="4"/>
            <w:shd w:val="clear" w:color="auto" w:fill="D2D2CD"/>
            <w:vAlign w:val="center"/>
          </w:tcPr>
          <w:p w14:paraId="663F58CC" w14:textId="77777777" w:rsidR="008B306B" w:rsidRPr="00EF5A68" w:rsidRDefault="008B306B" w:rsidP="008B306B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Supply" w:hAnsi="Supply"/>
                <w:b/>
                <w:sz w:val="24"/>
                <w:szCs w:val="24"/>
              </w:rPr>
            </w:pPr>
            <w:r w:rsidRPr="00EF5A68">
              <w:rPr>
                <w:rFonts w:ascii="Supply" w:hAnsi="Supply"/>
                <w:b/>
                <w:sz w:val="24"/>
                <w:szCs w:val="24"/>
              </w:rPr>
              <w:t>III. ACUERDOS:</w:t>
            </w:r>
          </w:p>
        </w:tc>
      </w:tr>
      <w:tr w:rsidR="008B306B" w:rsidRPr="00EF5A68" w14:paraId="4473D6A3" w14:textId="77777777" w:rsidTr="00430FAB">
        <w:trPr>
          <w:trHeight w:val="640"/>
        </w:trPr>
        <w:tc>
          <w:tcPr>
            <w:tcW w:w="562" w:type="dxa"/>
            <w:tcBorders>
              <w:bottom w:val="nil"/>
            </w:tcBorders>
            <w:vAlign w:val="center"/>
          </w:tcPr>
          <w:p w14:paraId="20310B94" w14:textId="0AB43D9F" w:rsidR="008B306B" w:rsidRPr="008203BA" w:rsidRDefault="00430FAB" w:rsidP="008203BA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18"/>
                <w:szCs w:val="18"/>
              </w:rPr>
            </w:pPr>
            <w:r>
              <w:rPr>
                <w:rFonts w:ascii="Mikro Light" w:hAnsi="Mikro Light"/>
                <w:bCs/>
                <w:sz w:val="18"/>
                <w:szCs w:val="18"/>
              </w:rPr>
              <w:t>1</w:t>
            </w:r>
          </w:p>
        </w:tc>
        <w:tc>
          <w:tcPr>
            <w:tcW w:w="5670" w:type="dxa"/>
            <w:vAlign w:val="center"/>
          </w:tcPr>
          <w:p w14:paraId="14960170" w14:textId="0B195F74" w:rsidR="008B306B" w:rsidRPr="008203BA" w:rsidRDefault="00431E62" w:rsidP="008203BA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  <w:r>
              <w:rPr>
                <w:rFonts w:ascii="Mikro Light" w:hAnsi="Mikro Light"/>
                <w:sz w:val="24"/>
                <w:szCs w:val="24"/>
                <w:lang w:val="es-ES_tradnl"/>
              </w:rPr>
              <w:t>En la presente reunión no hay acuerdos</w:t>
            </w:r>
          </w:p>
        </w:tc>
        <w:tc>
          <w:tcPr>
            <w:tcW w:w="1879" w:type="dxa"/>
            <w:vAlign w:val="center"/>
          </w:tcPr>
          <w:p w14:paraId="59C1E2E7" w14:textId="535A47A5" w:rsidR="008B306B" w:rsidRPr="008203BA" w:rsidRDefault="008B306B" w:rsidP="008203BA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E2AA11D" w14:textId="1835646C" w:rsidR="008B306B" w:rsidRPr="008203BA" w:rsidRDefault="008B306B" w:rsidP="008203BA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</w:p>
        </w:tc>
      </w:tr>
      <w:tr w:rsidR="008B306B" w:rsidRPr="00EF5A68" w14:paraId="7C747B17" w14:textId="77777777" w:rsidTr="00430FAB">
        <w:trPr>
          <w:trHeight w:val="357"/>
        </w:trPr>
        <w:tc>
          <w:tcPr>
            <w:tcW w:w="562" w:type="dxa"/>
            <w:tcBorders>
              <w:top w:val="nil"/>
            </w:tcBorders>
            <w:vAlign w:val="center"/>
          </w:tcPr>
          <w:p w14:paraId="2AFE03DB" w14:textId="77777777" w:rsidR="008B306B" w:rsidRPr="00EF5A68" w:rsidRDefault="008B306B" w:rsidP="001E1E92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DE6BDD3" w14:textId="77777777" w:rsidR="008B306B" w:rsidRPr="00430BB5" w:rsidRDefault="008B306B" w:rsidP="001E1E92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80D3C9E" w14:textId="77777777" w:rsidR="008B306B" w:rsidRPr="00430BB5" w:rsidRDefault="008B306B" w:rsidP="001E1E92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EDB41B4" w14:textId="77777777" w:rsidR="008B306B" w:rsidRPr="00430BB5" w:rsidRDefault="008B306B" w:rsidP="001E1E92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sz w:val="24"/>
                <w:szCs w:val="24"/>
              </w:rPr>
            </w:pPr>
          </w:p>
        </w:tc>
      </w:tr>
    </w:tbl>
    <w:p w14:paraId="60743C6F" w14:textId="4977C143" w:rsidR="008B306B" w:rsidRDefault="008B306B" w:rsidP="008B306B">
      <w:pPr>
        <w:ind w:left="0" w:firstLine="0"/>
        <w:rPr>
          <w:sz w:val="24"/>
          <w:szCs w:val="24"/>
        </w:rPr>
      </w:pPr>
    </w:p>
    <w:p w14:paraId="1A7A37E8" w14:textId="77777777" w:rsidR="00F608CA" w:rsidRDefault="00F608CA" w:rsidP="008B306B">
      <w:pPr>
        <w:ind w:left="0" w:firstLine="0"/>
        <w:rPr>
          <w:sz w:val="24"/>
          <w:szCs w:val="24"/>
        </w:rPr>
      </w:pPr>
    </w:p>
    <w:p w14:paraId="14323332" w14:textId="77777777" w:rsidR="00F608CA" w:rsidRDefault="00F608CA" w:rsidP="008B306B">
      <w:pPr>
        <w:ind w:left="0" w:firstLine="0"/>
        <w:rPr>
          <w:sz w:val="24"/>
          <w:szCs w:val="24"/>
        </w:rPr>
      </w:pPr>
    </w:p>
    <w:p w14:paraId="69D7D17B" w14:textId="77777777" w:rsidR="00F608CA" w:rsidRDefault="00F608CA" w:rsidP="008B306B">
      <w:pPr>
        <w:ind w:left="0" w:firstLine="0"/>
        <w:rPr>
          <w:sz w:val="24"/>
          <w:szCs w:val="24"/>
        </w:rPr>
      </w:pPr>
    </w:p>
    <w:p w14:paraId="38A33AA5" w14:textId="77777777" w:rsidR="00F608CA" w:rsidRDefault="00F608CA" w:rsidP="008B306B">
      <w:pPr>
        <w:ind w:left="0" w:firstLine="0"/>
        <w:rPr>
          <w:sz w:val="24"/>
          <w:szCs w:val="24"/>
        </w:rPr>
      </w:pPr>
    </w:p>
    <w:p w14:paraId="61E519E6" w14:textId="77777777" w:rsidR="00401885" w:rsidRPr="00EF5A68" w:rsidRDefault="00401885" w:rsidP="008B306B">
      <w:pPr>
        <w:ind w:left="0" w:firstLine="0"/>
        <w:rPr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5594"/>
        <w:gridCol w:w="1957"/>
        <w:gridCol w:w="1740"/>
      </w:tblGrid>
      <w:tr w:rsidR="007F75B2" w:rsidRPr="00EF5A68" w14:paraId="1CC3B818" w14:textId="77777777" w:rsidTr="001E1E92">
        <w:trPr>
          <w:cantSplit/>
          <w:trHeight w:val="374"/>
        </w:trPr>
        <w:tc>
          <w:tcPr>
            <w:tcW w:w="9851" w:type="dxa"/>
            <w:gridSpan w:val="4"/>
            <w:shd w:val="clear" w:color="auto" w:fill="D2D2CD"/>
            <w:vAlign w:val="center"/>
          </w:tcPr>
          <w:p w14:paraId="71CB3BD8" w14:textId="7550FF85" w:rsidR="007F75B2" w:rsidRPr="00EF5A68" w:rsidRDefault="007F75B2" w:rsidP="001E1E92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Supply" w:hAnsi="Supply"/>
                <w:b/>
                <w:sz w:val="24"/>
                <w:szCs w:val="24"/>
              </w:rPr>
            </w:pPr>
            <w:r w:rsidRPr="00EF5A68">
              <w:rPr>
                <w:rFonts w:ascii="Supply" w:hAnsi="Supply"/>
                <w:b/>
                <w:sz w:val="24"/>
                <w:szCs w:val="24"/>
              </w:rPr>
              <w:t>IV. PEDIDOS</w:t>
            </w:r>
            <w:r w:rsidR="00A11EBB" w:rsidRPr="00EF5A68">
              <w:rPr>
                <w:rFonts w:ascii="Supply" w:hAnsi="Supply"/>
                <w:b/>
                <w:sz w:val="24"/>
                <w:szCs w:val="24"/>
              </w:rPr>
              <w:t xml:space="preserve"> (</w:t>
            </w:r>
            <w:r w:rsidR="003E47D7" w:rsidRPr="00EF5A68">
              <w:rPr>
                <w:rFonts w:ascii="Supply" w:hAnsi="Supply"/>
                <w:b/>
                <w:sz w:val="24"/>
                <w:szCs w:val="24"/>
              </w:rPr>
              <w:t>solicitud</w:t>
            </w:r>
            <w:r w:rsidR="00A11EBB" w:rsidRPr="00EF5A68">
              <w:rPr>
                <w:rFonts w:ascii="Supply" w:hAnsi="Supply"/>
                <w:b/>
                <w:sz w:val="24"/>
                <w:szCs w:val="24"/>
              </w:rPr>
              <w:t>)</w:t>
            </w:r>
            <w:r w:rsidR="003E47D7" w:rsidRPr="00EF5A68">
              <w:rPr>
                <w:rFonts w:ascii="Supply" w:hAnsi="Supply"/>
                <w:bCs/>
                <w:sz w:val="24"/>
                <w:szCs w:val="24"/>
              </w:rPr>
              <w:t xml:space="preserve"> en caso aplique</w:t>
            </w:r>
            <w:r w:rsidRPr="00EF5A68">
              <w:rPr>
                <w:rFonts w:ascii="Supply" w:hAnsi="Supply"/>
                <w:bCs/>
                <w:sz w:val="24"/>
                <w:szCs w:val="24"/>
              </w:rPr>
              <w:t>:</w:t>
            </w:r>
          </w:p>
        </w:tc>
      </w:tr>
      <w:tr w:rsidR="007F75B2" w:rsidRPr="00EF5A68" w14:paraId="54293F8D" w14:textId="77777777" w:rsidTr="003540EC">
        <w:trPr>
          <w:trHeight w:val="273"/>
        </w:trPr>
        <w:tc>
          <w:tcPr>
            <w:tcW w:w="560" w:type="dxa"/>
            <w:vAlign w:val="center"/>
          </w:tcPr>
          <w:p w14:paraId="1B7A367B" w14:textId="268FC83D" w:rsidR="007F75B2" w:rsidRPr="00EF5A68" w:rsidRDefault="00E01A40" w:rsidP="00CD612C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/>
                <w:sz w:val="24"/>
                <w:szCs w:val="24"/>
              </w:rPr>
            </w:pPr>
            <w:r>
              <w:rPr>
                <w:rFonts w:ascii="Mikro Light" w:hAnsi="Mikro Light"/>
                <w:b/>
                <w:sz w:val="24"/>
                <w:szCs w:val="24"/>
              </w:rPr>
              <w:t>01</w:t>
            </w:r>
          </w:p>
        </w:tc>
        <w:tc>
          <w:tcPr>
            <w:tcW w:w="5594" w:type="dxa"/>
            <w:vAlign w:val="center"/>
          </w:tcPr>
          <w:p w14:paraId="3A88C448" w14:textId="44B3FB9A" w:rsidR="00E01A40" w:rsidRPr="007D7A32" w:rsidRDefault="002A5F4D" w:rsidP="00EF5A68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  <w:r>
              <w:rPr>
                <w:rFonts w:ascii="Mikro Light" w:hAnsi="Mikro Light"/>
                <w:bCs/>
                <w:sz w:val="24"/>
                <w:szCs w:val="24"/>
              </w:rPr>
              <w:t xml:space="preserve">Solicitar polo Jersey color </w:t>
            </w:r>
            <w:proofErr w:type="gramStart"/>
            <w:r>
              <w:rPr>
                <w:rFonts w:ascii="Mikro Light" w:hAnsi="Mikro Light"/>
                <w:bCs/>
                <w:sz w:val="24"/>
                <w:szCs w:val="24"/>
              </w:rPr>
              <w:t>Naranja ,</w:t>
            </w:r>
            <w:proofErr w:type="gramEnd"/>
            <w:r>
              <w:rPr>
                <w:rFonts w:ascii="Mikro Light" w:hAnsi="Mikro Light"/>
                <w:bCs/>
                <w:sz w:val="24"/>
                <w:szCs w:val="24"/>
              </w:rPr>
              <w:t xml:space="preserve"> ya que el cliente no permite el uso del polo azul manga larga.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BDECF74" w14:textId="5EB7DDAA" w:rsidR="007F75B2" w:rsidRPr="00E975A5" w:rsidRDefault="00BC1809" w:rsidP="00E975A5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bCs/>
                <w:sz w:val="24"/>
                <w:szCs w:val="24"/>
              </w:rPr>
            </w:pPr>
            <w:r>
              <w:rPr>
                <w:rFonts w:ascii="Mikro Light" w:hAnsi="Mikro Light"/>
                <w:bCs/>
                <w:sz w:val="24"/>
                <w:szCs w:val="24"/>
              </w:rPr>
              <w:t>Dilan Villena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C9720E" w14:textId="0293DB81" w:rsidR="00CE7513" w:rsidRPr="003540EC" w:rsidRDefault="00B060B4" w:rsidP="00E975A5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  <w:r>
              <w:rPr>
                <w:rFonts w:ascii="Mikro Light" w:hAnsi="Mikro Light"/>
                <w:bCs/>
                <w:sz w:val="24"/>
                <w:szCs w:val="24"/>
              </w:rPr>
              <w:t>31/01/2025</w:t>
            </w:r>
          </w:p>
        </w:tc>
      </w:tr>
      <w:tr w:rsidR="003E3386" w:rsidRPr="00EF5A68" w14:paraId="675EE062" w14:textId="77777777" w:rsidTr="003540EC">
        <w:trPr>
          <w:trHeight w:val="273"/>
        </w:trPr>
        <w:tc>
          <w:tcPr>
            <w:tcW w:w="560" w:type="dxa"/>
            <w:vAlign w:val="center"/>
          </w:tcPr>
          <w:p w14:paraId="08309953" w14:textId="78818097" w:rsidR="003E3386" w:rsidRDefault="003E3386" w:rsidP="003E3386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/>
                <w:sz w:val="24"/>
                <w:szCs w:val="24"/>
              </w:rPr>
            </w:pPr>
            <w:bookmarkStart w:id="0" w:name="_Hlk170213296"/>
          </w:p>
        </w:tc>
        <w:tc>
          <w:tcPr>
            <w:tcW w:w="5594" w:type="dxa"/>
            <w:vAlign w:val="center"/>
          </w:tcPr>
          <w:p w14:paraId="4B76BF25" w14:textId="7CBCF7F6" w:rsidR="003E3386" w:rsidRDefault="003E3386" w:rsidP="003E3386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58FDEE9" w14:textId="2D9802FF" w:rsidR="003E3386" w:rsidRDefault="003E3386" w:rsidP="003E3386">
            <w:pPr>
              <w:tabs>
                <w:tab w:val="left" w:pos="0"/>
                <w:tab w:val="center" w:pos="6202"/>
                <w:tab w:val="left" w:pos="6480"/>
              </w:tabs>
              <w:suppressAutoHyphens/>
              <w:rPr>
                <w:rFonts w:ascii="Mikro Light" w:hAnsi="Mikro Light"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B675CC6" w14:textId="0A62B47B" w:rsidR="003E3386" w:rsidRPr="003540EC" w:rsidRDefault="003E3386" w:rsidP="003E3386">
            <w:pPr>
              <w:tabs>
                <w:tab w:val="left" w:pos="0"/>
                <w:tab w:val="center" w:pos="6202"/>
                <w:tab w:val="left" w:pos="6480"/>
              </w:tabs>
              <w:suppressAutoHyphens/>
              <w:ind w:left="0" w:firstLine="0"/>
              <w:rPr>
                <w:rFonts w:ascii="Mikro Light" w:hAnsi="Mikro Light"/>
                <w:bCs/>
                <w:sz w:val="24"/>
                <w:szCs w:val="24"/>
              </w:rPr>
            </w:pPr>
          </w:p>
        </w:tc>
      </w:tr>
      <w:bookmarkEnd w:id="0"/>
    </w:tbl>
    <w:p w14:paraId="5C9043A2" w14:textId="22BDE3EB" w:rsidR="0094327F" w:rsidRDefault="0094327F" w:rsidP="0094327F">
      <w:pPr>
        <w:ind w:left="0" w:firstLine="0"/>
        <w:rPr>
          <w:sz w:val="24"/>
          <w:szCs w:val="24"/>
        </w:rPr>
      </w:pPr>
    </w:p>
    <w:tbl>
      <w:tblPr>
        <w:tblpPr w:leftFromText="180" w:rightFromText="180" w:vertAnchor="text" w:horzAnchor="margin" w:tblpY="282"/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765"/>
        <w:gridCol w:w="2338"/>
      </w:tblGrid>
      <w:tr w:rsidR="00660D95" w:rsidRPr="004D3FDF" w14:paraId="66591E01" w14:textId="77777777" w:rsidTr="00660D95">
        <w:trPr>
          <w:trHeight w:val="408"/>
        </w:trPr>
        <w:tc>
          <w:tcPr>
            <w:tcW w:w="9851" w:type="dxa"/>
            <w:gridSpan w:val="3"/>
            <w:shd w:val="pct20" w:color="auto" w:fill="auto"/>
            <w:vAlign w:val="center"/>
          </w:tcPr>
          <w:p w14:paraId="218AD6A4" w14:textId="77777777" w:rsidR="00660D95" w:rsidRPr="004D3FDF" w:rsidRDefault="00660D95" w:rsidP="00660D95">
            <w:pPr>
              <w:tabs>
                <w:tab w:val="left" w:pos="0"/>
              </w:tabs>
              <w:suppressAutoHyphens/>
              <w:rPr>
                <w:b/>
              </w:rPr>
            </w:pPr>
            <w:r w:rsidRPr="004D3FDF">
              <w:rPr>
                <w:b/>
              </w:rPr>
              <w:t xml:space="preserve">IV. </w:t>
            </w:r>
            <w:r>
              <w:rPr>
                <w:b/>
              </w:rPr>
              <w:t>PARTICIPANTES:</w:t>
            </w:r>
          </w:p>
        </w:tc>
      </w:tr>
      <w:tr w:rsidR="00660D95" w:rsidRPr="004D3FDF" w14:paraId="18023701" w14:textId="77777777" w:rsidTr="00660D95">
        <w:tc>
          <w:tcPr>
            <w:tcW w:w="4748" w:type="dxa"/>
            <w:shd w:val="pct20" w:color="auto" w:fill="auto"/>
          </w:tcPr>
          <w:p w14:paraId="03E0F0B2" w14:textId="77777777" w:rsidR="00660D95" w:rsidRPr="004D3FDF" w:rsidRDefault="00660D95" w:rsidP="00660D9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b/>
              </w:rPr>
            </w:pPr>
            <w:r w:rsidRPr="004D3FDF">
              <w:rPr>
                <w:b/>
              </w:rPr>
              <w:t>Nombres y Apellidos</w:t>
            </w:r>
          </w:p>
        </w:tc>
        <w:tc>
          <w:tcPr>
            <w:tcW w:w="2765" w:type="dxa"/>
            <w:shd w:val="pct20" w:color="auto" w:fill="auto"/>
          </w:tcPr>
          <w:p w14:paraId="677E9874" w14:textId="77777777" w:rsidR="00660D95" w:rsidRPr="004D3FDF" w:rsidRDefault="00660D95" w:rsidP="00660D9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b/>
              </w:rPr>
            </w:pPr>
            <w:r w:rsidRPr="004D3FDF">
              <w:rPr>
                <w:b/>
              </w:rPr>
              <w:t>C</w:t>
            </w:r>
            <w:r>
              <w:rPr>
                <w:b/>
              </w:rPr>
              <w:t xml:space="preserve">argo </w:t>
            </w:r>
          </w:p>
        </w:tc>
        <w:tc>
          <w:tcPr>
            <w:tcW w:w="2338" w:type="dxa"/>
            <w:shd w:val="pct20" w:color="auto" w:fill="auto"/>
          </w:tcPr>
          <w:p w14:paraId="7EAB9864" w14:textId="77777777" w:rsidR="00660D95" w:rsidRPr="004D3FDF" w:rsidRDefault="00660D95" w:rsidP="00660D9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b/>
              </w:rPr>
            </w:pPr>
            <w:r w:rsidRPr="004D3FDF">
              <w:rPr>
                <w:b/>
              </w:rPr>
              <w:t>F</w:t>
            </w:r>
            <w:r>
              <w:rPr>
                <w:b/>
              </w:rPr>
              <w:t>irma</w:t>
            </w:r>
          </w:p>
        </w:tc>
      </w:tr>
      <w:tr w:rsidR="00660D95" w:rsidRPr="004D3FDF" w14:paraId="0CFFACE9" w14:textId="77777777" w:rsidTr="00660D95">
        <w:trPr>
          <w:trHeight w:val="514"/>
        </w:trPr>
        <w:tc>
          <w:tcPr>
            <w:tcW w:w="4748" w:type="dxa"/>
            <w:vAlign w:val="center"/>
          </w:tcPr>
          <w:p w14:paraId="2804F2D0" w14:textId="77777777" w:rsidR="00660D95" w:rsidRPr="0034023B" w:rsidRDefault="00660D95" w:rsidP="00660D95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34023B">
              <w:rPr>
                <w:sz w:val="24"/>
                <w:szCs w:val="24"/>
              </w:rPr>
              <w:t>Roy Antonio Meza Quispe</w:t>
            </w:r>
          </w:p>
        </w:tc>
        <w:tc>
          <w:tcPr>
            <w:tcW w:w="2765" w:type="dxa"/>
            <w:vAlign w:val="center"/>
          </w:tcPr>
          <w:p w14:paraId="60E3DA0C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  <w:r w:rsidRPr="00EF5A68">
              <w:rPr>
                <w:rFonts w:ascii="Mikro Light" w:hAnsi="Mikro Light"/>
                <w:sz w:val="24"/>
                <w:szCs w:val="24"/>
                <w:lang w:val="es-ES_tradnl"/>
              </w:rPr>
              <w:t>Supervisor de Seguridad y Salud en el Trabajo</w:t>
            </w:r>
          </w:p>
        </w:tc>
        <w:tc>
          <w:tcPr>
            <w:tcW w:w="2338" w:type="dxa"/>
            <w:vAlign w:val="center"/>
          </w:tcPr>
          <w:p w14:paraId="2030D8F3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660D95" w:rsidRPr="004D3FDF" w14:paraId="43022D49" w14:textId="77777777" w:rsidTr="00660D95">
        <w:trPr>
          <w:trHeight w:val="551"/>
        </w:trPr>
        <w:tc>
          <w:tcPr>
            <w:tcW w:w="4748" w:type="dxa"/>
            <w:vAlign w:val="center"/>
          </w:tcPr>
          <w:p w14:paraId="479916D3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both"/>
            </w:pPr>
            <w:r>
              <w:rPr>
                <w:rFonts w:ascii="Mikro Light" w:hAnsi="Mikro Light"/>
                <w:sz w:val="24"/>
                <w:szCs w:val="24"/>
                <w:lang w:val="es-ES_tradnl"/>
              </w:rPr>
              <w:t>Viviana Y.  Sandoval Ticliahuanca</w:t>
            </w:r>
          </w:p>
        </w:tc>
        <w:tc>
          <w:tcPr>
            <w:tcW w:w="2765" w:type="dxa"/>
            <w:vAlign w:val="center"/>
          </w:tcPr>
          <w:p w14:paraId="570D6E9F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  <w:r>
              <w:rPr>
                <w:rFonts w:ascii="Mikro Light" w:hAnsi="Mikro Light"/>
                <w:sz w:val="24"/>
                <w:szCs w:val="24"/>
                <w:lang w:val="es-ES_tradnl"/>
              </w:rPr>
              <w:t>Integrante</w:t>
            </w:r>
          </w:p>
        </w:tc>
        <w:tc>
          <w:tcPr>
            <w:tcW w:w="2338" w:type="dxa"/>
            <w:vAlign w:val="center"/>
          </w:tcPr>
          <w:p w14:paraId="3959BF06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660D95" w:rsidRPr="004D3FDF" w14:paraId="185D2A56" w14:textId="77777777" w:rsidTr="00660D95">
        <w:trPr>
          <w:trHeight w:val="551"/>
        </w:trPr>
        <w:tc>
          <w:tcPr>
            <w:tcW w:w="4748" w:type="dxa"/>
            <w:vAlign w:val="center"/>
          </w:tcPr>
          <w:p w14:paraId="459016C5" w14:textId="77777777" w:rsidR="00660D95" w:rsidRPr="0034023B" w:rsidRDefault="00660D95" w:rsidP="00660D95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34023B">
              <w:rPr>
                <w:rFonts w:ascii="Mikro Light" w:hAnsi="Mikro Light"/>
                <w:sz w:val="24"/>
                <w:szCs w:val="24"/>
                <w:lang w:val="es-ES_tradnl"/>
              </w:rPr>
              <w:t xml:space="preserve">Dilan Villena De la Cruz </w:t>
            </w:r>
          </w:p>
        </w:tc>
        <w:tc>
          <w:tcPr>
            <w:tcW w:w="2765" w:type="dxa"/>
            <w:vAlign w:val="center"/>
          </w:tcPr>
          <w:p w14:paraId="43C667D2" w14:textId="2362A509" w:rsidR="00660D95" w:rsidRPr="00940A47" w:rsidRDefault="008E4BC5" w:rsidP="00660D95">
            <w:pPr>
              <w:tabs>
                <w:tab w:val="left" w:pos="0"/>
              </w:tabs>
              <w:suppressAutoHyphens/>
              <w:jc w:val="center"/>
            </w:pPr>
            <w:r>
              <w:rPr>
                <w:rFonts w:ascii="Mikro Light" w:hAnsi="Mikro Light"/>
                <w:sz w:val="24"/>
                <w:szCs w:val="24"/>
                <w:lang w:val="es-ES_tradnl"/>
              </w:rPr>
              <w:t>Integrante</w:t>
            </w:r>
          </w:p>
        </w:tc>
        <w:tc>
          <w:tcPr>
            <w:tcW w:w="2338" w:type="dxa"/>
            <w:vAlign w:val="center"/>
          </w:tcPr>
          <w:p w14:paraId="2D89BE7A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660D95" w:rsidRPr="004D3FDF" w14:paraId="3162FCF3" w14:textId="77777777" w:rsidTr="00660D95">
        <w:trPr>
          <w:trHeight w:val="546"/>
        </w:trPr>
        <w:tc>
          <w:tcPr>
            <w:tcW w:w="4748" w:type="dxa"/>
            <w:vAlign w:val="center"/>
          </w:tcPr>
          <w:p w14:paraId="492DDAD1" w14:textId="77777777" w:rsidR="00660D95" w:rsidRPr="0034023B" w:rsidRDefault="00660D95" w:rsidP="00660D95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34023B">
              <w:rPr>
                <w:sz w:val="24"/>
                <w:szCs w:val="24"/>
              </w:rPr>
              <w:t>Ángel Laureano Loyola</w:t>
            </w:r>
          </w:p>
        </w:tc>
        <w:tc>
          <w:tcPr>
            <w:tcW w:w="2765" w:type="dxa"/>
            <w:vAlign w:val="center"/>
          </w:tcPr>
          <w:p w14:paraId="7F3058E4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  <w:r w:rsidRPr="008E4BC5">
              <w:rPr>
                <w:rFonts w:ascii="Mikro Light" w:hAnsi="Mikro Light"/>
                <w:sz w:val="24"/>
                <w:szCs w:val="24"/>
                <w:lang w:val="es-ES_tradnl"/>
              </w:rPr>
              <w:t>Integrante</w:t>
            </w:r>
          </w:p>
        </w:tc>
        <w:tc>
          <w:tcPr>
            <w:tcW w:w="2338" w:type="dxa"/>
            <w:vAlign w:val="center"/>
          </w:tcPr>
          <w:p w14:paraId="7CCF2247" w14:textId="77777777" w:rsidR="00660D95" w:rsidRPr="00940A47" w:rsidRDefault="00660D95" w:rsidP="00660D95">
            <w:pPr>
              <w:tabs>
                <w:tab w:val="left" w:pos="0"/>
              </w:tabs>
              <w:suppressAutoHyphens/>
              <w:jc w:val="center"/>
            </w:pPr>
          </w:p>
        </w:tc>
      </w:tr>
      <w:tr w:rsidR="008E4BC5" w:rsidRPr="004D3FDF" w14:paraId="0ED0D597" w14:textId="77777777" w:rsidTr="00660D95">
        <w:trPr>
          <w:trHeight w:val="546"/>
        </w:trPr>
        <w:tc>
          <w:tcPr>
            <w:tcW w:w="4748" w:type="dxa"/>
            <w:vAlign w:val="center"/>
          </w:tcPr>
          <w:p w14:paraId="43EB07C9" w14:textId="31C62233" w:rsidR="008E4BC5" w:rsidRPr="0034023B" w:rsidRDefault="008E4BC5" w:rsidP="00660D95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Enrique Yoel Mateo</w:t>
            </w:r>
          </w:p>
        </w:tc>
        <w:tc>
          <w:tcPr>
            <w:tcW w:w="2765" w:type="dxa"/>
            <w:vAlign w:val="center"/>
          </w:tcPr>
          <w:p w14:paraId="2A967998" w14:textId="1A621799" w:rsidR="008E4BC5" w:rsidRDefault="008E4BC5" w:rsidP="00660D95">
            <w:pPr>
              <w:tabs>
                <w:tab w:val="left" w:pos="0"/>
              </w:tabs>
              <w:suppressAutoHyphens/>
              <w:jc w:val="center"/>
            </w:pPr>
            <w:r>
              <w:rPr>
                <w:rFonts w:ascii="Mikro Light" w:hAnsi="Mikro Light"/>
                <w:sz w:val="24"/>
                <w:szCs w:val="24"/>
                <w:lang w:val="es-ES_tradnl"/>
              </w:rPr>
              <w:t>Integrante</w:t>
            </w:r>
          </w:p>
        </w:tc>
        <w:tc>
          <w:tcPr>
            <w:tcW w:w="2338" w:type="dxa"/>
            <w:vAlign w:val="center"/>
          </w:tcPr>
          <w:p w14:paraId="69C3924F" w14:textId="77777777" w:rsidR="008E4BC5" w:rsidRPr="00940A47" w:rsidRDefault="008E4BC5" w:rsidP="00660D95">
            <w:pPr>
              <w:tabs>
                <w:tab w:val="left" w:pos="0"/>
              </w:tabs>
              <w:suppressAutoHyphens/>
              <w:jc w:val="center"/>
            </w:pPr>
          </w:p>
        </w:tc>
      </w:tr>
    </w:tbl>
    <w:p w14:paraId="038507DA" w14:textId="77777777" w:rsidR="00660D95" w:rsidRDefault="00660D95" w:rsidP="0094327F">
      <w:pPr>
        <w:ind w:left="0" w:firstLine="0"/>
        <w:rPr>
          <w:sz w:val="24"/>
          <w:szCs w:val="24"/>
        </w:rPr>
      </w:pPr>
    </w:p>
    <w:p w14:paraId="56B31C32" w14:textId="77777777" w:rsidR="007D7A32" w:rsidRDefault="007D7A32" w:rsidP="0094327F">
      <w:pPr>
        <w:ind w:left="0" w:firstLine="0"/>
        <w:rPr>
          <w:sz w:val="24"/>
          <w:szCs w:val="24"/>
        </w:rPr>
      </w:pPr>
    </w:p>
    <w:p w14:paraId="0CAB52B0" w14:textId="77777777" w:rsidR="00335E65" w:rsidRPr="00EF5A68" w:rsidRDefault="00335E65" w:rsidP="0094327F">
      <w:pPr>
        <w:ind w:left="0" w:firstLine="0"/>
        <w:rPr>
          <w:sz w:val="24"/>
          <w:szCs w:val="24"/>
        </w:rPr>
      </w:pPr>
    </w:p>
    <w:tbl>
      <w:tblPr>
        <w:tblpPr w:leftFromText="180" w:rightFromText="180" w:vertAnchor="text" w:horzAnchor="margin" w:tblpY="190"/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75B2" w:rsidRPr="00EF5A68" w14:paraId="206CF1CC" w14:textId="77777777" w:rsidTr="0034472E">
        <w:tc>
          <w:tcPr>
            <w:tcW w:w="9851" w:type="dxa"/>
            <w:shd w:val="clear" w:color="auto" w:fill="D2D2CD"/>
          </w:tcPr>
          <w:p w14:paraId="3CF1B9AD" w14:textId="3ADADE84" w:rsidR="007F75B2" w:rsidRPr="00EF5A68" w:rsidRDefault="007F75B2" w:rsidP="007F75B2">
            <w:pPr>
              <w:tabs>
                <w:tab w:val="left" w:pos="0"/>
              </w:tabs>
              <w:suppressAutoHyphens/>
              <w:spacing w:before="40" w:after="40"/>
              <w:ind w:left="0" w:firstLine="0"/>
              <w:rPr>
                <w:rFonts w:ascii="Supply" w:hAnsi="Supply"/>
                <w:b/>
                <w:sz w:val="24"/>
                <w:szCs w:val="24"/>
              </w:rPr>
            </w:pPr>
            <w:r w:rsidRPr="00EF5A68">
              <w:rPr>
                <w:rFonts w:ascii="Supply" w:hAnsi="Supply"/>
                <w:b/>
                <w:sz w:val="24"/>
                <w:szCs w:val="24"/>
              </w:rPr>
              <w:t>VI. OBSERVACIONES</w:t>
            </w:r>
          </w:p>
        </w:tc>
      </w:tr>
      <w:tr w:rsidR="007F75B2" w:rsidRPr="00EF5A68" w14:paraId="1D38807F" w14:textId="77777777" w:rsidTr="0034472E">
        <w:trPr>
          <w:trHeight w:val="454"/>
        </w:trPr>
        <w:tc>
          <w:tcPr>
            <w:tcW w:w="9851" w:type="dxa"/>
            <w:vAlign w:val="center"/>
          </w:tcPr>
          <w:p w14:paraId="0E84F1AF" w14:textId="184C7F25" w:rsidR="007F75B2" w:rsidRPr="00EF5A68" w:rsidRDefault="008203BA" w:rsidP="008203BA">
            <w:pPr>
              <w:tabs>
                <w:tab w:val="left" w:pos="0"/>
              </w:tabs>
              <w:suppressAutoHyphens/>
              <w:ind w:left="0" w:firstLine="0"/>
              <w:rPr>
                <w:rFonts w:ascii="Mikro Light" w:hAnsi="Mikro Light"/>
                <w:sz w:val="24"/>
                <w:szCs w:val="24"/>
              </w:rPr>
            </w:pPr>
            <w:r w:rsidRPr="008203BA">
              <w:rPr>
                <w:sz w:val="24"/>
                <w:szCs w:val="24"/>
                <w:lang w:val="es-ES_tradnl"/>
              </w:rPr>
              <w:t xml:space="preserve">Próxima reunión de seguridad de Supervisor SST se está programado para el día </w:t>
            </w:r>
            <w:r w:rsidR="00BC1809">
              <w:rPr>
                <w:sz w:val="24"/>
                <w:szCs w:val="24"/>
                <w:lang w:val="es-ES_tradnl"/>
              </w:rPr>
              <w:t>09</w:t>
            </w:r>
            <w:r w:rsidRPr="008203BA">
              <w:rPr>
                <w:sz w:val="24"/>
                <w:szCs w:val="24"/>
                <w:lang w:val="es-ES_tradnl"/>
              </w:rPr>
              <w:t xml:space="preserve"> de </w:t>
            </w:r>
            <w:r w:rsidR="00764FE7">
              <w:rPr>
                <w:sz w:val="24"/>
                <w:szCs w:val="24"/>
                <w:lang w:val="es-ES_tradnl"/>
              </w:rPr>
              <w:t>febrero</w:t>
            </w:r>
            <w:r w:rsidR="00CD612C">
              <w:rPr>
                <w:sz w:val="24"/>
                <w:szCs w:val="24"/>
                <w:lang w:val="es-ES_tradnl"/>
              </w:rPr>
              <w:t xml:space="preserve"> </w:t>
            </w:r>
            <w:r w:rsidRPr="008203BA">
              <w:rPr>
                <w:sz w:val="24"/>
                <w:szCs w:val="24"/>
                <w:lang w:val="es-ES_tradnl"/>
              </w:rPr>
              <w:t>del 202</w:t>
            </w:r>
            <w:r w:rsidR="00764FE7">
              <w:rPr>
                <w:sz w:val="24"/>
                <w:szCs w:val="24"/>
                <w:lang w:val="es-ES_tradnl"/>
              </w:rPr>
              <w:t>5</w:t>
            </w:r>
            <w:r w:rsidRPr="008203BA">
              <w:rPr>
                <w:sz w:val="24"/>
                <w:szCs w:val="24"/>
                <w:lang w:val="es-ES_tradnl"/>
              </w:rPr>
              <w:t>.</w:t>
            </w:r>
          </w:p>
        </w:tc>
      </w:tr>
    </w:tbl>
    <w:p w14:paraId="79975055" w14:textId="77777777" w:rsidR="007F75B2" w:rsidRPr="00EF5A68" w:rsidRDefault="007F75B2" w:rsidP="008B306B">
      <w:pPr>
        <w:ind w:left="0" w:firstLine="0"/>
        <w:rPr>
          <w:sz w:val="24"/>
          <w:szCs w:val="24"/>
        </w:rPr>
      </w:pPr>
    </w:p>
    <w:sectPr w:rsidR="007F75B2" w:rsidRPr="00EF5A68" w:rsidSect="006E6C0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593" w:bottom="1440" w:left="1582" w:header="0" w:footer="56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5FB2" w14:textId="77777777" w:rsidR="00C63AF8" w:rsidRDefault="00C63AF8" w:rsidP="00E4128D">
      <w:pPr>
        <w:spacing w:after="0" w:line="240" w:lineRule="auto"/>
      </w:pPr>
      <w:r>
        <w:separator/>
      </w:r>
    </w:p>
  </w:endnote>
  <w:endnote w:type="continuationSeparator" w:id="0">
    <w:p w14:paraId="43982A3E" w14:textId="77777777" w:rsidR="00C63AF8" w:rsidRDefault="00C63AF8" w:rsidP="00E4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ikro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ik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uppl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kro Light" w:hAnsi="Mikro Light"/>
        <w:sz w:val="14"/>
        <w:szCs w:val="14"/>
      </w:rPr>
      <w:id w:val="-1829976052"/>
      <w:docPartObj>
        <w:docPartGallery w:val="Page Numbers (Bottom of Page)"/>
        <w:docPartUnique/>
      </w:docPartObj>
    </w:sdtPr>
    <w:sdtEndPr/>
    <w:sdtContent>
      <w:sdt>
        <w:sdtPr>
          <w:rPr>
            <w:rFonts w:ascii="Mikro Light" w:hAnsi="Mikro Light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256E75" w14:textId="6EC12099" w:rsidR="007F75B2" w:rsidRPr="007F75B2" w:rsidRDefault="007F75B2">
            <w:pPr>
              <w:pStyle w:val="Footer"/>
              <w:jc w:val="right"/>
              <w:rPr>
                <w:rFonts w:ascii="Mikro Light" w:hAnsi="Mikro Light"/>
                <w:sz w:val="14"/>
                <w:szCs w:val="14"/>
              </w:rPr>
            </w:pPr>
            <w:r w:rsidRPr="007F75B2">
              <w:rPr>
                <w:rFonts w:ascii="Mikro Light" w:hAnsi="Mikro Light"/>
                <w:sz w:val="14"/>
                <w:szCs w:val="14"/>
              </w:rPr>
              <w:t xml:space="preserve">Página </w: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begin"/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instrText>PAGE</w:instrTex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separate"/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t>2</w: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end"/>
            </w:r>
            <w:r w:rsidRPr="007F75B2">
              <w:rPr>
                <w:rFonts w:ascii="Mikro Light" w:hAnsi="Mikro Light"/>
                <w:sz w:val="14"/>
                <w:szCs w:val="14"/>
              </w:rPr>
              <w:t xml:space="preserve"> de </w: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begin"/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instrText>NUMPAGES</w:instrTex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separate"/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t>2</w:t>
            </w:r>
            <w:r w:rsidRPr="007F75B2">
              <w:rPr>
                <w:rFonts w:ascii="Mikro Light" w:hAnsi="Mikro Light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3AB2B56" w14:textId="77777777" w:rsidR="00334685" w:rsidRDefault="00334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21"/>
      <w:tblW w:w="10627" w:type="dxa"/>
      <w:jc w:val="center"/>
      <w:tblLook w:val="04A0" w:firstRow="1" w:lastRow="0" w:firstColumn="1" w:lastColumn="0" w:noHBand="0" w:noVBand="1"/>
    </w:tblPr>
    <w:tblGrid>
      <w:gridCol w:w="3823"/>
      <w:gridCol w:w="2693"/>
      <w:gridCol w:w="2268"/>
      <w:gridCol w:w="1843"/>
    </w:tblGrid>
    <w:tr w:rsidR="00DC1982" w:rsidRPr="00DC1982" w14:paraId="61BFD285" w14:textId="77777777" w:rsidTr="001E1E92">
      <w:trPr>
        <w:trHeight w:val="283"/>
        <w:jc w:val="center"/>
      </w:trPr>
      <w:tc>
        <w:tcPr>
          <w:tcW w:w="3823" w:type="dxa"/>
          <w:vAlign w:val="center"/>
        </w:tcPr>
        <w:p w14:paraId="3A304105" w14:textId="0881BFEB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 xml:space="preserve">Código: </w:t>
          </w:r>
          <w:r>
            <w:rPr>
              <w:rFonts w:ascii="Arial" w:eastAsia="Malgun Gothic Semilight" w:hAnsi="Arial" w:cs="Arial"/>
              <w:sz w:val="16"/>
              <w:szCs w:val="12"/>
              <w:lang w:val="es-PE"/>
            </w:rPr>
            <w:t>PY-DHO-</w:t>
          </w:r>
        </w:p>
      </w:tc>
      <w:tc>
        <w:tcPr>
          <w:tcW w:w="2693" w:type="dxa"/>
          <w:vAlign w:val="center"/>
        </w:tcPr>
        <w:p w14:paraId="683B2CEA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>Fecha efectiva: 01-Jul-2023</w:t>
          </w:r>
        </w:p>
      </w:tc>
      <w:tc>
        <w:tcPr>
          <w:tcW w:w="2268" w:type="dxa"/>
          <w:vAlign w:val="center"/>
        </w:tcPr>
        <w:p w14:paraId="4136ED84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>Versión: 00</w:t>
          </w:r>
        </w:p>
      </w:tc>
      <w:tc>
        <w:tcPr>
          <w:tcW w:w="1843" w:type="dxa"/>
          <w:vMerge w:val="restart"/>
          <w:vAlign w:val="center"/>
        </w:tcPr>
        <w:p w14:paraId="7342B8FE" w14:textId="77777777" w:rsidR="00DC1982" w:rsidRPr="00DC1982" w:rsidRDefault="00DC1982" w:rsidP="00DC1982">
          <w:pPr>
            <w:pStyle w:val="Footer"/>
            <w:jc w:val="right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</w:rPr>
            <w:t xml:space="preserve">Página </w: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begin"/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instrText>PAGE  \* Arabic  \* MERGEFORMAT</w:instrTex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separate"/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</w:rPr>
            <w:t>1</w: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end"/>
          </w:r>
          <w:r w:rsidRPr="00DC1982">
            <w:rPr>
              <w:rFonts w:ascii="Arial" w:eastAsia="Malgun Gothic Semilight" w:hAnsi="Arial" w:cs="Arial"/>
              <w:sz w:val="16"/>
              <w:szCs w:val="12"/>
            </w:rPr>
            <w:t xml:space="preserve"> de </w: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begin"/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instrText>NUMPAGES  \* Arabic  \* MERGEFORMAT</w:instrTex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separate"/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</w:rPr>
            <w:t>2</w:t>
          </w:r>
          <w:r w:rsidRPr="00DC1982">
            <w:rPr>
              <w:rFonts w:ascii="Arial" w:eastAsia="Malgun Gothic Semilight" w:hAnsi="Arial" w:cs="Arial"/>
              <w:b/>
              <w:bCs/>
              <w:sz w:val="16"/>
              <w:szCs w:val="12"/>
              <w:lang w:val="es-PE"/>
            </w:rPr>
            <w:fldChar w:fldCharType="end"/>
          </w:r>
        </w:p>
      </w:tc>
    </w:tr>
    <w:tr w:rsidR="00DC1982" w:rsidRPr="00DC1982" w14:paraId="77E2E119" w14:textId="77777777" w:rsidTr="001E1E92">
      <w:trPr>
        <w:trHeight w:val="283"/>
        <w:jc w:val="center"/>
      </w:trPr>
      <w:tc>
        <w:tcPr>
          <w:tcW w:w="3823" w:type="dxa"/>
          <w:vAlign w:val="center"/>
        </w:tcPr>
        <w:p w14:paraId="16FC280A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>Referencia: PY-SIG-001 Investigación de Incidentes</w:t>
          </w:r>
        </w:p>
      </w:tc>
      <w:tc>
        <w:tcPr>
          <w:tcW w:w="2693" w:type="dxa"/>
          <w:vAlign w:val="center"/>
        </w:tcPr>
        <w:p w14:paraId="6298B470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>Periodo revisión: 1 Año</w:t>
          </w:r>
        </w:p>
      </w:tc>
      <w:tc>
        <w:tcPr>
          <w:tcW w:w="2268" w:type="dxa"/>
          <w:vAlign w:val="center"/>
        </w:tcPr>
        <w:p w14:paraId="174F1E5B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  <w:r w:rsidRPr="00DC1982">
            <w:rPr>
              <w:rFonts w:ascii="Arial" w:eastAsia="Malgun Gothic Semilight" w:hAnsi="Arial" w:cs="Arial"/>
              <w:sz w:val="16"/>
              <w:szCs w:val="12"/>
              <w:lang w:val="es-PE"/>
            </w:rPr>
            <w:t>Estado: Aprobado</w:t>
          </w:r>
        </w:p>
      </w:tc>
      <w:tc>
        <w:tcPr>
          <w:tcW w:w="1843" w:type="dxa"/>
          <w:vMerge/>
          <w:vAlign w:val="center"/>
        </w:tcPr>
        <w:p w14:paraId="514C5197" w14:textId="77777777" w:rsidR="00DC1982" w:rsidRPr="00DC1982" w:rsidRDefault="00DC1982" w:rsidP="00DC1982">
          <w:pPr>
            <w:pStyle w:val="Footer"/>
            <w:rPr>
              <w:rFonts w:ascii="Arial" w:eastAsia="Malgun Gothic Semilight" w:hAnsi="Arial" w:cs="Arial"/>
              <w:sz w:val="16"/>
              <w:szCs w:val="12"/>
              <w:lang w:val="es-PE"/>
            </w:rPr>
          </w:pPr>
        </w:p>
      </w:tc>
    </w:tr>
  </w:tbl>
  <w:p w14:paraId="75DA80AD" w14:textId="2277CEA5" w:rsidR="00DC1982" w:rsidRDefault="00DC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B33A" w14:textId="77777777" w:rsidR="00C63AF8" w:rsidRDefault="00C63AF8" w:rsidP="00E4128D">
      <w:pPr>
        <w:spacing w:after="0" w:line="240" w:lineRule="auto"/>
      </w:pPr>
      <w:r>
        <w:separator/>
      </w:r>
    </w:p>
  </w:footnote>
  <w:footnote w:type="continuationSeparator" w:id="0">
    <w:p w14:paraId="18DC6A77" w14:textId="77777777" w:rsidR="00C63AF8" w:rsidRDefault="00C63AF8" w:rsidP="00E4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8F85" w14:textId="40645E74" w:rsidR="00334685" w:rsidRDefault="008E4BC5">
    <w:pPr>
      <w:pStyle w:val="Header"/>
    </w:pPr>
    <w:r>
      <w:rPr>
        <w:noProof/>
      </w:rPr>
      <w:pict w14:anchorId="3660FE4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2313.4pt;margin-top:1.15pt;width:610.9pt;height:70.8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" filled="f" stroked="f">
          <v:textbox inset="1mm,1mm,1mm,1mm">
            <w:txbxContent>
              <w:p w14:paraId="6BF664CC" w14:textId="75481A57" w:rsidR="00334685" w:rsidRPr="00DC1982" w:rsidRDefault="00334685" w:rsidP="00334685">
                <w:pPr>
                  <w:jc w:val="center"/>
                  <w:rPr>
                    <w:b/>
                    <w:sz w:val="22"/>
                    <w:lang w:val="es-419"/>
                  </w:rPr>
                </w:pPr>
                <w:r w:rsidRPr="00DC1982">
                  <w:rPr>
                    <w:b/>
                    <w:sz w:val="22"/>
                    <w:lang w:val="es-419"/>
                  </w:rPr>
                  <w:t>PROCEDIMIENTO</w:t>
                </w:r>
              </w:p>
              <w:p w14:paraId="6685E603" w14:textId="68B3D50F" w:rsidR="00334685" w:rsidRPr="00DC1982" w:rsidRDefault="00334685" w:rsidP="00334685">
                <w:pPr>
                  <w:jc w:val="center"/>
                  <w:rPr>
                    <w:b/>
                    <w:sz w:val="32"/>
                    <w:szCs w:val="32"/>
                    <w:lang w:val="es-419"/>
                  </w:rPr>
                </w:pPr>
                <w:r>
                  <w:rPr>
                    <w:b/>
                    <w:sz w:val="32"/>
                    <w:szCs w:val="32"/>
                    <w:lang w:val="es-419"/>
                  </w:rPr>
                  <w:t>DESCANSOS MÉDICOS</w:t>
                </w:r>
              </w:p>
            </w:txbxContent>
          </v:textbox>
          <w10:wrap anchorx="page" anchory="margin"/>
        </v:shape>
      </w:pict>
    </w:r>
    <w:r w:rsidR="00334685">
      <w:rPr>
        <w:noProof/>
      </w:rPr>
      <w:drawing>
        <wp:anchor distT="0" distB="0" distL="114300" distR="114300" simplePos="0" relativeHeight="251669504" behindDoc="1" locked="0" layoutInCell="1" allowOverlap="1" wp14:anchorId="04D747C7" wp14:editId="2084184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802145" cy="914400"/>
          <wp:effectExtent l="0" t="0" r="8890" b="0"/>
          <wp:wrapNone/>
          <wp:docPr id="22308" name="Imagen 22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1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85" w:rsidRPr="00AD17F2">
      <w:rPr>
        <w:noProof/>
        <w:sz w:val="4"/>
      </w:rPr>
      <w:drawing>
        <wp:anchor distT="0" distB="0" distL="114300" distR="114300" simplePos="0" relativeHeight="251668480" behindDoc="0" locked="0" layoutInCell="1" allowOverlap="1" wp14:anchorId="5BD4CE6E" wp14:editId="05A5B94A">
          <wp:simplePos x="0" y="0"/>
          <wp:positionH relativeFrom="rightMargin">
            <wp:posOffset>0</wp:posOffset>
          </wp:positionH>
          <wp:positionV relativeFrom="topMargin">
            <wp:posOffset>142875</wp:posOffset>
          </wp:positionV>
          <wp:extent cx="728345" cy="572135"/>
          <wp:effectExtent l="0" t="0" r="0" b="0"/>
          <wp:wrapNone/>
          <wp:docPr id="223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85">
      <w:rPr>
        <w:noProof/>
        <w:sz w:val="4"/>
        <w:lang w:eastAsia="en-GB"/>
      </w:rPr>
      <w:drawing>
        <wp:anchor distT="0" distB="0" distL="114300" distR="114300" simplePos="0" relativeHeight="251667456" behindDoc="0" locked="0" layoutInCell="1" allowOverlap="1" wp14:anchorId="5BDCB8CF" wp14:editId="398FED17">
          <wp:simplePos x="0" y="0"/>
          <wp:positionH relativeFrom="page">
            <wp:posOffset>83185</wp:posOffset>
          </wp:positionH>
          <wp:positionV relativeFrom="topMargin">
            <wp:posOffset>101600</wp:posOffset>
          </wp:positionV>
          <wp:extent cx="1360805" cy="636270"/>
          <wp:effectExtent l="0" t="0" r="0" b="0"/>
          <wp:wrapNone/>
          <wp:docPr id="22310" name="Imagen 2231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9AE6" w14:textId="155BA4EA" w:rsidR="00E4128D" w:rsidRDefault="008E4BC5">
    <w:pPr>
      <w:pStyle w:val="Header"/>
    </w:pPr>
    <w:r>
      <w:rPr>
        <w:noProof/>
      </w:rPr>
      <w:pict w14:anchorId="77D2545C">
        <v:rect id="_x0000_s1032" style="position:absolute;left:0;text-align:left;margin-left:-4.6pt;margin-top:6.65pt;width:491.4pt;height:59.45pt;z-index:251657214"/>
      </w:pict>
    </w:r>
    <w:r>
      <w:rPr>
        <w:noProof/>
      </w:rPr>
      <w:pict w14:anchorId="608FC1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6.95pt;margin-top:18.25pt;width:564.8pt;height:38.15pt;z-index:251671552;visibility:visible;mso-wrap-distance-left:9pt;mso-wrap-distance-top:0;mso-wrap-distance-right:9pt;mso-wrap-distance-bottom:0;mso-position-horizontal-relative:pag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" filled="f" stroked="f">
          <v:textbox style="mso-next-textbox:#_x0000_s1026" inset="1mm,1mm,1mm,1mm">
            <w:txbxContent>
              <w:p w14:paraId="0DC87BF7" w14:textId="4AF642C5" w:rsidR="00334685" w:rsidRDefault="00CE25B1" w:rsidP="00334685">
                <w:pPr>
                  <w:jc w:val="center"/>
                  <w:rPr>
                    <w:rFonts w:ascii="Supply" w:hAnsi="Supply"/>
                    <w:b/>
                    <w:sz w:val="24"/>
                    <w:szCs w:val="24"/>
                    <w:lang w:val="es-419"/>
                  </w:rPr>
                </w:pPr>
                <w:r>
                  <w:rPr>
                    <w:rFonts w:ascii="Supply" w:hAnsi="Supply"/>
                    <w:b/>
                    <w:sz w:val="24"/>
                    <w:szCs w:val="24"/>
                    <w:lang w:val="es-419"/>
                  </w:rPr>
                  <w:t>FORMULARIO</w:t>
                </w:r>
              </w:p>
              <w:p w14:paraId="5F487544" w14:textId="5EF75E7D" w:rsidR="00334685" w:rsidRDefault="008B306B" w:rsidP="00334685">
                <w:pPr>
                  <w:jc w:val="center"/>
                  <w:rPr>
                    <w:rFonts w:ascii="Supply" w:hAnsi="Supply"/>
                    <w:b/>
                    <w:sz w:val="32"/>
                    <w:szCs w:val="32"/>
                    <w:lang w:val="es-419"/>
                  </w:rPr>
                </w:pPr>
                <w:r>
                  <w:rPr>
                    <w:rFonts w:ascii="Supply" w:hAnsi="Supply"/>
                    <w:b/>
                    <w:sz w:val="32"/>
                    <w:szCs w:val="32"/>
                    <w:lang w:val="es-419"/>
                  </w:rPr>
                  <w:t>ACTA DE REUNIÓN</w:t>
                </w:r>
              </w:p>
              <w:p w14:paraId="12F74296" w14:textId="1AEC4389" w:rsidR="008B306B" w:rsidRPr="008B306B" w:rsidRDefault="008B306B" w:rsidP="008B306B">
                <w:pPr>
                  <w:jc w:val="both"/>
                  <w:rPr>
                    <w:rFonts w:ascii="Supply" w:hAnsi="Supply"/>
                    <w:b/>
                    <w:sz w:val="14"/>
                    <w:szCs w:val="14"/>
                    <w:lang w:val="es-419"/>
                  </w:rPr>
                </w:pPr>
                <w:r>
                  <w:rPr>
                    <w:rFonts w:ascii="Supply" w:hAnsi="Supply"/>
                    <w:b/>
                    <w:sz w:val="20"/>
                    <w:szCs w:val="20"/>
                    <w:lang w:val="es-419"/>
                  </w:rPr>
                  <w:tab/>
                </w:r>
                <w:r>
                  <w:rPr>
                    <w:rFonts w:ascii="Supply" w:hAnsi="Supply"/>
                    <w:b/>
                    <w:sz w:val="20"/>
                    <w:szCs w:val="20"/>
                    <w:lang w:val="es-419"/>
                  </w:rPr>
                  <w:tab/>
                </w:r>
                <w:r>
                  <w:rPr>
                    <w:rFonts w:ascii="Supply" w:hAnsi="Supply"/>
                    <w:b/>
                    <w:sz w:val="20"/>
                    <w:szCs w:val="20"/>
                    <w:lang w:val="es-419"/>
                  </w:rPr>
                  <w:tab/>
                </w:r>
                <w:r>
                  <w:rPr>
                    <w:rFonts w:ascii="Supply" w:hAnsi="Supply"/>
                    <w:b/>
                    <w:sz w:val="20"/>
                    <w:szCs w:val="20"/>
                    <w:lang w:val="es-419"/>
                  </w:rPr>
                  <w:tab/>
                </w:r>
              </w:p>
              <w:p w14:paraId="7842D15D" w14:textId="42CEA9D6" w:rsidR="008B306B" w:rsidRPr="008B306B" w:rsidRDefault="008B306B" w:rsidP="008B306B">
                <w:pPr>
                  <w:ind w:left="1881" w:firstLine="243"/>
                  <w:jc w:val="both"/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</w:pPr>
                <w:r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 xml:space="preserve">   </w:t>
                </w:r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FY-</w:t>
                </w:r>
                <w:r w:rsidR="00871431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EHS</w:t>
                </w:r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-0</w:t>
                </w:r>
                <w:r w:rsidR="00871431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34</w:t>
                </w:r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 xml:space="preserve">, Ver. 00                         </w:t>
                </w:r>
                <w:proofErr w:type="gramStart"/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Fecha</w:t>
                </w:r>
                <w:proofErr w:type="gramEnd"/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 xml:space="preserve"> de aprobación:</w:t>
                </w:r>
                <w:r w:rsidR="003E47D7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04</w:t>
                </w:r>
                <w:r w:rsidRPr="008B306B">
                  <w:rPr>
                    <w:rFonts w:ascii="Supply" w:hAnsi="Supply"/>
                    <w:bCs/>
                    <w:sz w:val="18"/>
                    <w:szCs w:val="18"/>
                    <w:lang w:val="es-419"/>
                  </w:rPr>
                  <w:t>/09/2023</w:t>
                </w:r>
              </w:p>
            </w:txbxContent>
          </v:textbox>
          <w10:wrap anchorx="page" anchory="margin"/>
        </v:shape>
      </w:pict>
    </w:r>
    <w:r w:rsidR="00CD612C">
      <w:rPr>
        <w:rFonts w:ascii="Mikro Light" w:hAnsi="Mikro Light"/>
        <w:noProof/>
      </w:rPr>
      <w:drawing>
        <wp:anchor distT="0" distB="0" distL="114300" distR="114300" simplePos="0" relativeHeight="251658240" behindDoc="0" locked="0" layoutInCell="1" allowOverlap="1" wp14:anchorId="4C0A6750" wp14:editId="4B1D3408">
          <wp:simplePos x="0" y="0"/>
          <wp:positionH relativeFrom="column">
            <wp:posOffset>94615</wp:posOffset>
          </wp:positionH>
          <wp:positionV relativeFrom="paragraph">
            <wp:posOffset>124460</wp:posOffset>
          </wp:positionV>
          <wp:extent cx="1428750" cy="476250"/>
          <wp:effectExtent l="0" t="0" r="0" b="0"/>
          <wp:wrapSquare wrapText="bothSides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3A6A" w14:textId="5B27F511" w:rsidR="00E00BDF" w:rsidRDefault="008E4BC5" w:rsidP="00DC1982">
    <w:pPr>
      <w:pStyle w:val="Header"/>
      <w:ind w:left="10"/>
    </w:pPr>
    <w:r>
      <w:rPr>
        <w:noProof/>
      </w:rPr>
      <w:pict w14:anchorId="021E1A6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12313.4pt;margin-top:0;width:610.9pt;height:70.8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" filled="f" stroked="f">
          <v:textbox inset="1mm,1mm,1mm,1mm">
            <w:txbxContent>
              <w:p w14:paraId="59FB2EF9" w14:textId="6A2F40DB" w:rsidR="00DC1982" w:rsidRPr="00DC1982" w:rsidRDefault="00DC1982" w:rsidP="00E00BDF">
                <w:pPr>
                  <w:jc w:val="center"/>
                  <w:rPr>
                    <w:b/>
                    <w:sz w:val="22"/>
                    <w:lang w:val="es-419"/>
                  </w:rPr>
                </w:pPr>
                <w:r w:rsidRPr="00DC1982">
                  <w:rPr>
                    <w:b/>
                    <w:sz w:val="22"/>
                    <w:lang w:val="es-419"/>
                  </w:rPr>
                  <w:t>PROCEDIMIENTO</w:t>
                </w:r>
              </w:p>
              <w:p w14:paraId="42FDBBCF" w14:textId="4B24B331" w:rsidR="00E00BDF" w:rsidRPr="00DC1982" w:rsidRDefault="00DC1982" w:rsidP="00E00BDF">
                <w:pPr>
                  <w:jc w:val="center"/>
                  <w:rPr>
                    <w:b/>
                    <w:sz w:val="32"/>
                    <w:szCs w:val="32"/>
                    <w:lang w:val="es-419"/>
                  </w:rPr>
                </w:pPr>
                <w:r>
                  <w:rPr>
                    <w:b/>
                    <w:sz w:val="32"/>
                    <w:szCs w:val="32"/>
                    <w:lang w:val="es-419"/>
                  </w:rPr>
                  <w:t>DESCANSOS MÉDICOS</w:t>
                </w:r>
              </w:p>
            </w:txbxContent>
          </v:textbox>
          <w10:wrap anchorx="page" anchory="margin"/>
        </v:shape>
      </w:pict>
    </w:r>
    <w:r w:rsidR="00DC1982" w:rsidRPr="00E00BDF">
      <w:rPr>
        <w:b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2EFCA33" wp14:editId="70616CF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765" cy="901700"/>
          <wp:effectExtent l="0" t="0" r="0" b="0"/>
          <wp:wrapNone/>
          <wp:docPr id="22314" name="Imagen 22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7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BDF" w:rsidRPr="00AD17F2">
      <w:rPr>
        <w:noProof/>
        <w:sz w:val="4"/>
      </w:rPr>
      <w:drawing>
        <wp:anchor distT="0" distB="0" distL="114300" distR="114300" simplePos="0" relativeHeight="251663360" behindDoc="0" locked="0" layoutInCell="1" allowOverlap="1" wp14:anchorId="631FB9B3" wp14:editId="1B4DC5D5">
          <wp:simplePos x="0" y="0"/>
          <wp:positionH relativeFrom="rightMargin">
            <wp:align>left</wp:align>
          </wp:positionH>
          <wp:positionV relativeFrom="topMargin">
            <wp:posOffset>152212</wp:posOffset>
          </wp:positionV>
          <wp:extent cx="728804" cy="572758"/>
          <wp:effectExtent l="0" t="0" r="0" b="0"/>
          <wp:wrapNone/>
          <wp:docPr id="223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816" cy="57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BDF">
      <w:rPr>
        <w:noProof/>
        <w:sz w:val="4"/>
        <w:lang w:eastAsia="en-GB"/>
      </w:rPr>
      <w:drawing>
        <wp:anchor distT="0" distB="0" distL="114300" distR="114300" simplePos="0" relativeHeight="251662336" behindDoc="0" locked="0" layoutInCell="1" allowOverlap="1" wp14:anchorId="47E4B8C7" wp14:editId="3C8AE88B">
          <wp:simplePos x="0" y="0"/>
          <wp:positionH relativeFrom="page">
            <wp:posOffset>83223</wp:posOffset>
          </wp:positionH>
          <wp:positionV relativeFrom="topMargin">
            <wp:posOffset>110641</wp:posOffset>
          </wp:positionV>
          <wp:extent cx="1360809" cy="636852"/>
          <wp:effectExtent l="0" t="0" r="0" b="0"/>
          <wp:wrapNone/>
          <wp:docPr id="22316" name="Imagen 2231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9" cy="636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12" w:hanging="112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563" w:hanging="112"/>
      </w:pPr>
    </w:lvl>
    <w:lvl w:ilvl="2">
      <w:numFmt w:val="bullet"/>
      <w:lvlText w:val="•"/>
      <w:lvlJc w:val="left"/>
      <w:pPr>
        <w:ind w:left="907" w:hanging="112"/>
      </w:pPr>
    </w:lvl>
    <w:lvl w:ilvl="3">
      <w:numFmt w:val="bullet"/>
      <w:lvlText w:val="•"/>
      <w:lvlJc w:val="left"/>
      <w:pPr>
        <w:ind w:left="1251" w:hanging="112"/>
      </w:pPr>
    </w:lvl>
    <w:lvl w:ilvl="4">
      <w:numFmt w:val="bullet"/>
      <w:lvlText w:val="•"/>
      <w:lvlJc w:val="left"/>
      <w:pPr>
        <w:ind w:left="1595" w:hanging="112"/>
      </w:pPr>
    </w:lvl>
    <w:lvl w:ilvl="5">
      <w:numFmt w:val="bullet"/>
      <w:lvlText w:val="•"/>
      <w:lvlJc w:val="left"/>
      <w:pPr>
        <w:ind w:left="1939" w:hanging="112"/>
      </w:pPr>
    </w:lvl>
    <w:lvl w:ilvl="6">
      <w:numFmt w:val="bullet"/>
      <w:lvlText w:val="•"/>
      <w:lvlJc w:val="left"/>
      <w:pPr>
        <w:ind w:left="2283" w:hanging="112"/>
      </w:pPr>
    </w:lvl>
    <w:lvl w:ilvl="7">
      <w:numFmt w:val="bullet"/>
      <w:lvlText w:val="•"/>
      <w:lvlJc w:val="left"/>
      <w:pPr>
        <w:ind w:left="2627" w:hanging="112"/>
      </w:pPr>
    </w:lvl>
    <w:lvl w:ilvl="8">
      <w:numFmt w:val="bullet"/>
      <w:lvlText w:val="•"/>
      <w:lvlJc w:val="left"/>
      <w:pPr>
        <w:ind w:left="2971" w:hanging="11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214" w:hanging="113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372" w:hanging="113"/>
      </w:pPr>
    </w:lvl>
    <w:lvl w:ilvl="2">
      <w:numFmt w:val="bullet"/>
      <w:lvlText w:val="•"/>
      <w:lvlJc w:val="left"/>
      <w:pPr>
        <w:ind w:left="524" w:hanging="113"/>
      </w:pPr>
    </w:lvl>
    <w:lvl w:ilvl="3">
      <w:numFmt w:val="bullet"/>
      <w:lvlText w:val="•"/>
      <w:lvlJc w:val="left"/>
      <w:pPr>
        <w:ind w:left="676" w:hanging="113"/>
      </w:pPr>
    </w:lvl>
    <w:lvl w:ilvl="4">
      <w:numFmt w:val="bullet"/>
      <w:lvlText w:val="•"/>
      <w:lvlJc w:val="left"/>
      <w:pPr>
        <w:ind w:left="828" w:hanging="113"/>
      </w:pPr>
    </w:lvl>
    <w:lvl w:ilvl="5">
      <w:numFmt w:val="bullet"/>
      <w:lvlText w:val="•"/>
      <w:lvlJc w:val="left"/>
      <w:pPr>
        <w:ind w:left="980" w:hanging="113"/>
      </w:pPr>
    </w:lvl>
    <w:lvl w:ilvl="6">
      <w:numFmt w:val="bullet"/>
      <w:lvlText w:val="•"/>
      <w:lvlJc w:val="left"/>
      <w:pPr>
        <w:ind w:left="1132" w:hanging="113"/>
      </w:pPr>
    </w:lvl>
    <w:lvl w:ilvl="7">
      <w:numFmt w:val="bullet"/>
      <w:lvlText w:val="•"/>
      <w:lvlJc w:val="left"/>
      <w:pPr>
        <w:ind w:left="1284" w:hanging="113"/>
      </w:pPr>
    </w:lvl>
    <w:lvl w:ilvl="8">
      <w:numFmt w:val="bullet"/>
      <w:lvlText w:val="•"/>
      <w:lvlJc w:val="left"/>
      <w:pPr>
        <w:ind w:left="1436" w:hanging="11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213" w:hanging="112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563" w:hanging="112"/>
      </w:pPr>
    </w:lvl>
    <w:lvl w:ilvl="2">
      <w:numFmt w:val="bullet"/>
      <w:lvlText w:val="•"/>
      <w:lvlJc w:val="left"/>
      <w:pPr>
        <w:ind w:left="907" w:hanging="112"/>
      </w:pPr>
    </w:lvl>
    <w:lvl w:ilvl="3">
      <w:numFmt w:val="bullet"/>
      <w:lvlText w:val="•"/>
      <w:lvlJc w:val="left"/>
      <w:pPr>
        <w:ind w:left="1251" w:hanging="112"/>
      </w:pPr>
    </w:lvl>
    <w:lvl w:ilvl="4">
      <w:numFmt w:val="bullet"/>
      <w:lvlText w:val="•"/>
      <w:lvlJc w:val="left"/>
      <w:pPr>
        <w:ind w:left="1595" w:hanging="112"/>
      </w:pPr>
    </w:lvl>
    <w:lvl w:ilvl="5">
      <w:numFmt w:val="bullet"/>
      <w:lvlText w:val="•"/>
      <w:lvlJc w:val="left"/>
      <w:pPr>
        <w:ind w:left="1939" w:hanging="112"/>
      </w:pPr>
    </w:lvl>
    <w:lvl w:ilvl="6">
      <w:numFmt w:val="bullet"/>
      <w:lvlText w:val="•"/>
      <w:lvlJc w:val="left"/>
      <w:pPr>
        <w:ind w:left="2283" w:hanging="112"/>
      </w:pPr>
    </w:lvl>
    <w:lvl w:ilvl="7">
      <w:numFmt w:val="bullet"/>
      <w:lvlText w:val="•"/>
      <w:lvlJc w:val="left"/>
      <w:pPr>
        <w:ind w:left="2627" w:hanging="112"/>
      </w:pPr>
    </w:lvl>
    <w:lvl w:ilvl="8">
      <w:numFmt w:val="bullet"/>
      <w:lvlText w:val="•"/>
      <w:lvlJc w:val="left"/>
      <w:pPr>
        <w:ind w:left="2971" w:hanging="11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13" w:hanging="112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563" w:hanging="112"/>
      </w:pPr>
    </w:lvl>
    <w:lvl w:ilvl="2">
      <w:numFmt w:val="bullet"/>
      <w:lvlText w:val="•"/>
      <w:lvlJc w:val="left"/>
      <w:pPr>
        <w:ind w:left="907" w:hanging="112"/>
      </w:pPr>
    </w:lvl>
    <w:lvl w:ilvl="3">
      <w:numFmt w:val="bullet"/>
      <w:lvlText w:val="•"/>
      <w:lvlJc w:val="left"/>
      <w:pPr>
        <w:ind w:left="1251" w:hanging="112"/>
      </w:pPr>
    </w:lvl>
    <w:lvl w:ilvl="4">
      <w:numFmt w:val="bullet"/>
      <w:lvlText w:val="•"/>
      <w:lvlJc w:val="left"/>
      <w:pPr>
        <w:ind w:left="1595" w:hanging="112"/>
      </w:pPr>
    </w:lvl>
    <w:lvl w:ilvl="5">
      <w:numFmt w:val="bullet"/>
      <w:lvlText w:val="•"/>
      <w:lvlJc w:val="left"/>
      <w:pPr>
        <w:ind w:left="1939" w:hanging="112"/>
      </w:pPr>
    </w:lvl>
    <w:lvl w:ilvl="6">
      <w:numFmt w:val="bullet"/>
      <w:lvlText w:val="•"/>
      <w:lvlJc w:val="left"/>
      <w:pPr>
        <w:ind w:left="2283" w:hanging="112"/>
      </w:pPr>
    </w:lvl>
    <w:lvl w:ilvl="7">
      <w:numFmt w:val="bullet"/>
      <w:lvlText w:val="•"/>
      <w:lvlJc w:val="left"/>
      <w:pPr>
        <w:ind w:left="2627" w:hanging="112"/>
      </w:pPr>
    </w:lvl>
    <w:lvl w:ilvl="8">
      <w:numFmt w:val="bullet"/>
      <w:lvlText w:val="•"/>
      <w:lvlJc w:val="left"/>
      <w:pPr>
        <w:ind w:left="2971" w:hanging="112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213" w:hanging="113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372" w:hanging="113"/>
      </w:pPr>
    </w:lvl>
    <w:lvl w:ilvl="2">
      <w:numFmt w:val="bullet"/>
      <w:lvlText w:val="•"/>
      <w:lvlJc w:val="left"/>
      <w:pPr>
        <w:ind w:left="524" w:hanging="113"/>
      </w:pPr>
    </w:lvl>
    <w:lvl w:ilvl="3">
      <w:numFmt w:val="bullet"/>
      <w:lvlText w:val="•"/>
      <w:lvlJc w:val="left"/>
      <w:pPr>
        <w:ind w:left="676" w:hanging="113"/>
      </w:pPr>
    </w:lvl>
    <w:lvl w:ilvl="4">
      <w:numFmt w:val="bullet"/>
      <w:lvlText w:val="•"/>
      <w:lvlJc w:val="left"/>
      <w:pPr>
        <w:ind w:left="828" w:hanging="113"/>
      </w:pPr>
    </w:lvl>
    <w:lvl w:ilvl="5">
      <w:numFmt w:val="bullet"/>
      <w:lvlText w:val="•"/>
      <w:lvlJc w:val="left"/>
      <w:pPr>
        <w:ind w:left="980" w:hanging="113"/>
      </w:pPr>
    </w:lvl>
    <w:lvl w:ilvl="6">
      <w:numFmt w:val="bullet"/>
      <w:lvlText w:val="•"/>
      <w:lvlJc w:val="left"/>
      <w:pPr>
        <w:ind w:left="1132" w:hanging="113"/>
      </w:pPr>
    </w:lvl>
    <w:lvl w:ilvl="7">
      <w:numFmt w:val="bullet"/>
      <w:lvlText w:val="•"/>
      <w:lvlJc w:val="left"/>
      <w:pPr>
        <w:ind w:left="1284" w:hanging="113"/>
      </w:pPr>
    </w:lvl>
    <w:lvl w:ilvl="8">
      <w:numFmt w:val="bullet"/>
      <w:lvlText w:val="•"/>
      <w:lvlJc w:val="left"/>
      <w:pPr>
        <w:ind w:left="1436" w:hanging="113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213" w:hanging="112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563" w:hanging="112"/>
      </w:pPr>
    </w:lvl>
    <w:lvl w:ilvl="2">
      <w:numFmt w:val="bullet"/>
      <w:lvlText w:val="•"/>
      <w:lvlJc w:val="left"/>
      <w:pPr>
        <w:ind w:left="907" w:hanging="112"/>
      </w:pPr>
    </w:lvl>
    <w:lvl w:ilvl="3">
      <w:numFmt w:val="bullet"/>
      <w:lvlText w:val="•"/>
      <w:lvlJc w:val="left"/>
      <w:pPr>
        <w:ind w:left="1251" w:hanging="112"/>
      </w:pPr>
    </w:lvl>
    <w:lvl w:ilvl="4">
      <w:numFmt w:val="bullet"/>
      <w:lvlText w:val="•"/>
      <w:lvlJc w:val="left"/>
      <w:pPr>
        <w:ind w:left="1595" w:hanging="112"/>
      </w:pPr>
    </w:lvl>
    <w:lvl w:ilvl="5">
      <w:numFmt w:val="bullet"/>
      <w:lvlText w:val="•"/>
      <w:lvlJc w:val="left"/>
      <w:pPr>
        <w:ind w:left="1939" w:hanging="112"/>
      </w:pPr>
    </w:lvl>
    <w:lvl w:ilvl="6">
      <w:numFmt w:val="bullet"/>
      <w:lvlText w:val="•"/>
      <w:lvlJc w:val="left"/>
      <w:pPr>
        <w:ind w:left="2283" w:hanging="112"/>
      </w:pPr>
    </w:lvl>
    <w:lvl w:ilvl="7">
      <w:numFmt w:val="bullet"/>
      <w:lvlText w:val="•"/>
      <w:lvlJc w:val="left"/>
      <w:pPr>
        <w:ind w:left="2627" w:hanging="112"/>
      </w:pPr>
    </w:lvl>
    <w:lvl w:ilvl="8">
      <w:numFmt w:val="bullet"/>
      <w:lvlText w:val="•"/>
      <w:lvlJc w:val="left"/>
      <w:pPr>
        <w:ind w:left="2971" w:hanging="112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213" w:hanging="112"/>
      </w:pPr>
      <w:rPr>
        <w:rFonts w:ascii="Symbol" w:hAnsi="Symbol" w:cs="Symbol"/>
        <w:b w:val="0"/>
        <w:bCs w:val="0"/>
        <w:w w:val="100"/>
        <w:sz w:val="15"/>
        <w:szCs w:val="15"/>
      </w:rPr>
    </w:lvl>
    <w:lvl w:ilvl="1">
      <w:numFmt w:val="bullet"/>
      <w:lvlText w:val="•"/>
      <w:lvlJc w:val="left"/>
      <w:pPr>
        <w:ind w:left="563" w:hanging="112"/>
      </w:pPr>
    </w:lvl>
    <w:lvl w:ilvl="2">
      <w:numFmt w:val="bullet"/>
      <w:lvlText w:val="•"/>
      <w:lvlJc w:val="left"/>
      <w:pPr>
        <w:ind w:left="907" w:hanging="112"/>
      </w:pPr>
    </w:lvl>
    <w:lvl w:ilvl="3">
      <w:numFmt w:val="bullet"/>
      <w:lvlText w:val="•"/>
      <w:lvlJc w:val="left"/>
      <w:pPr>
        <w:ind w:left="1251" w:hanging="112"/>
      </w:pPr>
    </w:lvl>
    <w:lvl w:ilvl="4">
      <w:numFmt w:val="bullet"/>
      <w:lvlText w:val="•"/>
      <w:lvlJc w:val="left"/>
      <w:pPr>
        <w:ind w:left="1595" w:hanging="112"/>
      </w:pPr>
    </w:lvl>
    <w:lvl w:ilvl="5">
      <w:numFmt w:val="bullet"/>
      <w:lvlText w:val="•"/>
      <w:lvlJc w:val="left"/>
      <w:pPr>
        <w:ind w:left="1939" w:hanging="112"/>
      </w:pPr>
    </w:lvl>
    <w:lvl w:ilvl="6">
      <w:numFmt w:val="bullet"/>
      <w:lvlText w:val="•"/>
      <w:lvlJc w:val="left"/>
      <w:pPr>
        <w:ind w:left="2283" w:hanging="112"/>
      </w:pPr>
    </w:lvl>
    <w:lvl w:ilvl="7">
      <w:numFmt w:val="bullet"/>
      <w:lvlText w:val="•"/>
      <w:lvlJc w:val="left"/>
      <w:pPr>
        <w:ind w:left="2627" w:hanging="112"/>
      </w:pPr>
    </w:lvl>
    <w:lvl w:ilvl="8">
      <w:numFmt w:val="bullet"/>
      <w:lvlText w:val="•"/>
      <w:lvlJc w:val="left"/>
      <w:pPr>
        <w:ind w:left="2971" w:hanging="112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555" w:hanging="267"/>
      </w:pPr>
      <w:rPr>
        <w:rFonts w:ascii="Calibri" w:hAnsi="Calibri" w:cs="Calibri"/>
        <w:b w:val="0"/>
        <w:bCs w:val="0"/>
        <w:spacing w:val="-1"/>
        <w:w w:val="100"/>
        <w:sz w:val="15"/>
        <w:szCs w:val="15"/>
      </w:rPr>
    </w:lvl>
    <w:lvl w:ilvl="1">
      <w:numFmt w:val="bullet"/>
      <w:lvlText w:val="•"/>
      <w:lvlJc w:val="left"/>
      <w:pPr>
        <w:ind w:left="1694" w:hanging="267"/>
      </w:pPr>
    </w:lvl>
    <w:lvl w:ilvl="2">
      <w:numFmt w:val="bullet"/>
      <w:lvlText w:val="•"/>
      <w:lvlJc w:val="left"/>
      <w:pPr>
        <w:ind w:left="2828" w:hanging="267"/>
      </w:pPr>
    </w:lvl>
    <w:lvl w:ilvl="3">
      <w:numFmt w:val="bullet"/>
      <w:lvlText w:val="•"/>
      <w:lvlJc w:val="left"/>
      <w:pPr>
        <w:ind w:left="3962" w:hanging="267"/>
      </w:pPr>
    </w:lvl>
    <w:lvl w:ilvl="4">
      <w:numFmt w:val="bullet"/>
      <w:lvlText w:val="•"/>
      <w:lvlJc w:val="left"/>
      <w:pPr>
        <w:ind w:left="5096" w:hanging="267"/>
      </w:pPr>
    </w:lvl>
    <w:lvl w:ilvl="5">
      <w:numFmt w:val="bullet"/>
      <w:lvlText w:val="•"/>
      <w:lvlJc w:val="left"/>
      <w:pPr>
        <w:ind w:left="6230" w:hanging="267"/>
      </w:pPr>
    </w:lvl>
    <w:lvl w:ilvl="6">
      <w:numFmt w:val="bullet"/>
      <w:lvlText w:val="•"/>
      <w:lvlJc w:val="left"/>
      <w:pPr>
        <w:ind w:left="7364" w:hanging="267"/>
      </w:pPr>
    </w:lvl>
    <w:lvl w:ilvl="7">
      <w:numFmt w:val="bullet"/>
      <w:lvlText w:val="•"/>
      <w:lvlJc w:val="left"/>
      <w:pPr>
        <w:ind w:left="8498" w:hanging="267"/>
      </w:pPr>
    </w:lvl>
    <w:lvl w:ilvl="8">
      <w:numFmt w:val="bullet"/>
      <w:lvlText w:val="•"/>
      <w:lvlJc w:val="left"/>
      <w:pPr>
        <w:ind w:left="9632" w:hanging="267"/>
      </w:pPr>
    </w:lvl>
  </w:abstractNum>
  <w:abstractNum w:abstractNumId="8" w15:restartNumberingAfterBreak="0">
    <w:nsid w:val="0AD677A0"/>
    <w:multiLevelType w:val="hybridMultilevel"/>
    <w:tmpl w:val="3850DA5E"/>
    <w:lvl w:ilvl="0" w:tplc="5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236113"/>
    <w:multiLevelType w:val="hybridMultilevel"/>
    <w:tmpl w:val="BA14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156B0"/>
    <w:multiLevelType w:val="hybridMultilevel"/>
    <w:tmpl w:val="E4D41960"/>
    <w:lvl w:ilvl="0" w:tplc="0C0A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1" w15:restartNumberingAfterBreak="0">
    <w:nsid w:val="34D62AC4"/>
    <w:multiLevelType w:val="hybridMultilevel"/>
    <w:tmpl w:val="6980EE32"/>
    <w:lvl w:ilvl="0" w:tplc="4126CD6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7AE7"/>
    <w:multiLevelType w:val="hybridMultilevel"/>
    <w:tmpl w:val="8A148582"/>
    <w:lvl w:ilvl="0" w:tplc="0C0A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3" w15:restartNumberingAfterBreak="0">
    <w:nsid w:val="3CD6169B"/>
    <w:multiLevelType w:val="hybridMultilevel"/>
    <w:tmpl w:val="1DC21AD0"/>
    <w:lvl w:ilvl="0" w:tplc="E44001F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1658"/>
    <w:multiLevelType w:val="hybridMultilevel"/>
    <w:tmpl w:val="9A9A6F14"/>
    <w:lvl w:ilvl="0" w:tplc="C3320E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D1E94"/>
    <w:multiLevelType w:val="hybridMultilevel"/>
    <w:tmpl w:val="0E344A9C"/>
    <w:lvl w:ilvl="0" w:tplc="C5BEC44C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1C52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3EDC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0B08D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643B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72ABF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F0C1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5AA90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D642A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DF76A4"/>
    <w:multiLevelType w:val="hybridMultilevel"/>
    <w:tmpl w:val="69E6F66A"/>
    <w:lvl w:ilvl="0" w:tplc="58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D9A62D0"/>
    <w:multiLevelType w:val="multilevel"/>
    <w:tmpl w:val="B86CAC0A"/>
    <w:lvl w:ilvl="0">
      <w:start w:val="3"/>
      <w:numFmt w:val="decimal"/>
      <w:lvlText w:val="%1"/>
      <w:lvlJc w:val="left"/>
      <w:pPr>
        <w:ind w:left="360" w:hanging="360"/>
      </w:pPr>
      <w:rPr>
        <w:rFonts w:eastAsia="+mn-ea"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Mikro" w:eastAsia="+mn-ea" w:hAnsi="Mikro" w:cs="Arial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Mikro" w:eastAsia="+mn-ea" w:hAnsi="Mikro" w:hint="default"/>
        <w:b/>
        <w:bCs/>
        <w:color w:val="auto"/>
        <w:sz w:val="18"/>
        <w:szCs w:val="1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+mn-ea"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+mn-ea"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+mn-ea"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+mn-ea"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="+mn-ea"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+mn-ea" w:hint="default"/>
        <w:b/>
        <w:color w:val="auto"/>
        <w:sz w:val="20"/>
      </w:rPr>
    </w:lvl>
  </w:abstractNum>
  <w:abstractNum w:abstractNumId="18" w15:restartNumberingAfterBreak="0">
    <w:nsid w:val="58377FFD"/>
    <w:multiLevelType w:val="hybridMultilevel"/>
    <w:tmpl w:val="B3BCA6FC"/>
    <w:lvl w:ilvl="0" w:tplc="580A0017">
      <w:start w:val="1"/>
      <w:numFmt w:val="lowerLetter"/>
      <w:lvlText w:val="%1)"/>
      <w:lvlJc w:val="left"/>
      <w:pPr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765734"/>
    <w:multiLevelType w:val="hybridMultilevel"/>
    <w:tmpl w:val="0416F912"/>
    <w:lvl w:ilvl="0" w:tplc="2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63C2606D"/>
    <w:multiLevelType w:val="hybridMultilevel"/>
    <w:tmpl w:val="2FE4B0E8"/>
    <w:lvl w:ilvl="0" w:tplc="63B45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92FCB"/>
    <w:multiLevelType w:val="hybridMultilevel"/>
    <w:tmpl w:val="4F76DEFE"/>
    <w:lvl w:ilvl="0" w:tplc="6F4AF1A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931" w:hanging="360"/>
      </w:pPr>
    </w:lvl>
    <w:lvl w:ilvl="2" w:tplc="040A001B" w:tentative="1">
      <w:start w:val="1"/>
      <w:numFmt w:val="lowerRoman"/>
      <w:lvlText w:val="%3."/>
      <w:lvlJc w:val="right"/>
      <w:pPr>
        <w:ind w:left="2651" w:hanging="180"/>
      </w:pPr>
    </w:lvl>
    <w:lvl w:ilvl="3" w:tplc="040A000F" w:tentative="1">
      <w:start w:val="1"/>
      <w:numFmt w:val="decimal"/>
      <w:lvlText w:val="%4."/>
      <w:lvlJc w:val="left"/>
      <w:pPr>
        <w:ind w:left="3371" w:hanging="360"/>
      </w:pPr>
    </w:lvl>
    <w:lvl w:ilvl="4" w:tplc="040A0019" w:tentative="1">
      <w:start w:val="1"/>
      <w:numFmt w:val="lowerLetter"/>
      <w:lvlText w:val="%5."/>
      <w:lvlJc w:val="left"/>
      <w:pPr>
        <w:ind w:left="4091" w:hanging="360"/>
      </w:pPr>
    </w:lvl>
    <w:lvl w:ilvl="5" w:tplc="040A001B" w:tentative="1">
      <w:start w:val="1"/>
      <w:numFmt w:val="lowerRoman"/>
      <w:lvlText w:val="%6."/>
      <w:lvlJc w:val="right"/>
      <w:pPr>
        <w:ind w:left="4811" w:hanging="180"/>
      </w:pPr>
    </w:lvl>
    <w:lvl w:ilvl="6" w:tplc="040A000F" w:tentative="1">
      <w:start w:val="1"/>
      <w:numFmt w:val="decimal"/>
      <w:lvlText w:val="%7."/>
      <w:lvlJc w:val="left"/>
      <w:pPr>
        <w:ind w:left="5531" w:hanging="360"/>
      </w:pPr>
    </w:lvl>
    <w:lvl w:ilvl="7" w:tplc="040A0019" w:tentative="1">
      <w:start w:val="1"/>
      <w:numFmt w:val="lowerLetter"/>
      <w:lvlText w:val="%8."/>
      <w:lvlJc w:val="left"/>
      <w:pPr>
        <w:ind w:left="6251" w:hanging="360"/>
      </w:pPr>
    </w:lvl>
    <w:lvl w:ilvl="8" w:tplc="0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D95610"/>
    <w:multiLevelType w:val="hybridMultilevel"/>
    <w:tmpl w:val="EB083822"/>
    <w:lvl w:ilvl="0" w:tplc="280A000F">
      <w:start w:val="1"/>
      <w:numFmt w:val="decimal"/>
      <w:lvlText w:val="%1."/>
      <w:lvlJc w:val="left"/>
      <w:pPr>
        <w:ind w:left="1175" w:hanging="360"/>
      </w:pPr>
    </w:lvl>
    <w:lvl w:ilvl="1" w:tplc="280A0019" w:tentative="1">
      <w:start w:val="1"/>
      <w:numFmt w:val="lowerLetter"/>
      <w:lvlText w:val="%2."/>
      <w:lvlJc w:val="left"/>
      <w:pPr>
        <w:ind w:left="1895" w:hanging="360"/>
      </w:pPr>
    </w:lvl>
    <w:lvl w:ilvl="2" w:tplc="280A001B" w:tentative="1">
      <w:start w:val="1"/>
      <w:numFmt w:val="lowerRoman"/>
      <w:lvlText w:val="%3."/>
      <w:lvlJc w:val="right"/>
      <w:pPr>
        <w:ind w:left="2615" w:hanging="180"/>
      </w:pPr>
    </w:lvl>
    <w:lvl w:ilvl="3" w:tplc="280A000F" w:tentative="1">
      <w:start w:val="1"/>
      <w:numFmt w:val="decimal"/>
      <w:lvlText w:val="%4."/>
      <w:lvlJc w:val="left"/>
      <w:pPr>
        <w:ind w:left="3335" w:hanging="360"/>
      </w:pPr>
    </w:lvl>
    <w:lvl w:ilvl="4" w:tplc="280A0019" w:tentative="1">
      <w:start w:val="1"/>
      <w:numFmt w:val="lowerLetter"/>
      <w:lvlText w:val="%5."/>
      <w:lvlJc w:val="left"/>
      <w:pPr>
        <w:ind w:left="4055" w:hanging="360"/>
      </w:pPr>
    </w:lvl>
    <w:lvl w:ilvl="5" w:tplc="280A001B" w:tentative="1">
      <w:start w:val="1"/>
      <w:numFmt w:val="lowerRoman"/>
      <w:lvlText w:val="%6."/>
      <w:lvlJc w:val="right"/>
      <w:pPr>
        <w:ind w:left="4775" w:hanging="180"/>
      </w:pPr>
    </w:lvl>
    <w:lvl w:ilvl="6" w:tplc="280A000F" w:tentative="1">
      <w:start w:val="1"/>
      <w:numFmt w:val="decimal"/>
      <w:lvlText w:val="%7."/>
      <w:lvlJc w:val="left"/>
      <w:pPr>
        <w:ind w:left="5495" w:hanging="360"/>
      </w:pPr>
    </w:lvl>
    <w:lvl w:ilvl="7" w:tplc="280A0019" w:tentative="1">
      <w:start w:val="1"/>
      <w:numFmt w:val="lowerLetter"/>
      <w:lvlText w:val="%8."/>
      <w:lvlJc w:val="left"/>
      <w:pPr>
        <w:ind w:left="6215" w:hanging="360"/>
      </w:pPr>
    </w:lvl>
    <w:lvl w:ilvl="8" w:tplc="280A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3" w15:restartNumberingAfterBreak="0">
    <w:nsid w:val="724B0675"/>
    <w:multiLevelType w:val="multilevel"/>
    <w:tmpl w:val="58E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25F7B50"/>
    <w:multiLevelType w:val="hybridMultilevel"/>
    <w:tmpl w:val="EBFA768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74CD3CAA"/>
    <w:multiLevelType w:val="hybridMultilevel"/>
    <w:tmpl w:val="1F92703A"/>
    <w:lvl w:ilvl="0" w:tplc="9E24783C">
      <w:numFmt w:val="bullet"/>
      <w:lvlText w:val="-"/>
      <w:lvlJc w:val="left"/>
      <w:pPr>
        <w:ind w:left="350" w:hanging="360"/>
      </w:pPr>
      <w:rPr>
        <w:rFonts w:ascii="Mikro Light" w:eastAsia="Arial" w:hAnsi="Mikro Light" w:cs="Arial" w:hint="default"/>
      </w:rPr>
    </w:lvl>
    <w:lvl w:ilvl="1" w:tplc="04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78454862"/>
    <w:multiLevelType w:val="hybridMultilevel"/>
    <w:tmpl w:val="A1326310"/>
    <w:lvl w:ilvl="0" w:tplc="5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2C391E"/>
    <w:multiLevelType w:val="hybridMultilevel"/>
    <w:tmpl w:val="9166948A"/>
    <w:lvl w:ilvl="0" w:tplc="D7D006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31" w:hanging="360"/>
      </w:pPr>
    </w:lvl>
    <w:lvl w:ilvl="2" w:tplc="040A001B" w:tentative="1">
      <w:start w:val="1"/>
      <w:numFmt w:val="lowerRoman"/>
      <w:lvlText w:val="%3."/>
      <w:lvlJc w:val="right"/>
      <w:pPr>
        <w:ind w:left="2651" w:hanging="180"/>
      </w:pPr>
    </w:lvl>
    <w:lvl w:ilvl="3" w:tplc="040A000F" w:tentative="1">
      <w:start w:val="1"/>
      <w:numFmt w:val="decimal"/>
      <w:lvlText w:val="%4."/>
      <w:lvlJc w:val="left"/>
      <w:pPr>
        <w:ind w:left="3371" w:hanging="360"/>
      </w:pPr>
    </w:lvl>
    <w:lvl w:ilvl="4" w:tplc="040A0019" w:tentative="1">
      <w:start w:val="1"/>
      <w:numFmt w:val="lowerLetter"/>
      <w:lvlText w:val="%5."/>
      <w:lvlJc w:val="left"/>
      <w:pPr>
        <w:ind w:left="4091" w:hanging="360"/>
      </w:pPr>
    </w:lvl>
    <w:lvl w:ilvl="5" w:tplc="040A001B" w:tentative="1">
      <w:start w:val="1"/>
      <w:numFmt w:val="lowerRoman"/>
      <w:lvlText w:val="%6."/>
      <w:lvlJc w:val="right"/>
      <w:pPr>
        <w:ind w:left="4811" w:hanging="180"/>
      </w:pPr>
    </w:lvl>
    <w:lvl w:ilvl="6" w:tplc="040A000F" w:tentative="1">
      <w:start w:val="1"/>
      <w:numFmt w:val="decimal"/>
      <w:lvlText w:val="%7."/>
      <w:lvlJc w:val="left"/>
      <w:pPr>
        <w:ind w:left="5531" w:hanging="360"/>
      </w:pPr>
    </w:lvl>
    <w:lvl w:ilvl="7" w:tplc="040A0019" w:tentative="1">
      <w:start w:val="1"/>
      <w:numFmt w:val="lowerLetter"/>
      <w:lvlText w:val="%8."/>
      <w:lvlJc w:val="left"/>
      <w:pPr>
        <w:ind w:left="6251" w:hanging="360"/>
      </w:pPr>
    </w:lvl>
    <w:lvl w:ilvl="8" w:tplc="0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ACC3897"/>
    <w:multiLevelType w:val="hybridMultilevel"/>
    <w:tmpl w:val="D3646092"/>
    <w:lvl w:ilvl="0" w:tplc="280A000F">
      <w:start w:val="1"/>
      <w:numFmt w:val="decimal"/>
      <w:lvlText w:val="%1."/>
      <w:lvlJc w:val="left"/>
      <w:pPr>
        <w:ind w:left="1175" w:hanging="360"/>
      </w:pPr>
    </w:lvl>
    <w:lvl w:ilvl="1" w:tplc="280A0019" w:tentative="1">
      <w:start w:val="1"/>
      <w:numFmt w:val="lowerLetter"/>
      <w:lvlText w:val="%2."/>
      <w:lvlJc w:val="left"/>
      <w:pPr>
        <w:ind w:left="1895" w:hanging="360"/>
      </w:pPr>
    </w:lvl>
    <w:lvl w:ilvl="2" w:tplc="280A001B" w:tentative="1">
      <w:start w:val="1"/>
      <w:numFmt w:val="lowerRoman"/>
      <w:lvlText w:val="%3."/>
      <w:lvlJc w:val="right"/>
      <w:pPr>
        <w:ind w:left="2615" w:hanging="180"/>
      </w:pPr>
    </w:lvl>
    <w:lvl w:ilvl="3" w:tplc="280A000F" w:tentative="1">
      <w:start w:val="1"/>
      <w:numFmt w:val="decimal"/>
      <w:lvlText w:val="%4."/>
      <w:lvlJc w:val="left"/>
      <w:pPr>
        <w:ind w:left="3335" w:hanging="360"/>
      </w:pPr>
    </w:lvl>
    <w:lvl w:ilvl="4" w:tplc="280A0019" w:tentative="1">
      <w:start w:val="1"/>
      <w:numFmt w:val="lowerLetter"/>
      <w:lvlText w:val="%5."/>
      <w:lvlJc w:val="left"/>
      <w:pPr>
        <w:ind w:left="4055" w:hanging="360"/>
      </w:pPr>
    </w:lvl>
    <w:lvl w:ilvl="5" w:tplc="280A001B" w:tentative="1">
      <w:start w:val="1"/>
      <w:numFmt w:val="lowerRoman"/>
      <w:lvlText w:val="%6."/>
      <w:lvlJc w:val="right"/>
      <w:pPr>
        <w:ind w:left="4775" w:hanging="180"/>
      </w:pPr>
    </w:lvl>
    <w:lvl w:ilvl="6" w:tplc="280A000F" w:tentative="1">
      <w:start w:val="1"/>
      <w:numFmt w:val="decimal"/>
      <w:lvlText w:val="%7."/>
      <w:lvlJc w:val="left"/>
      <w:pPr>
        <w:ind w:left="5495" w:hanging="360"/>
      </w:pPr>
    </w:lvl>
    <w:lvl w:ilvl="7" w:tplc="280A0019" w:tentative="1">
      <w:start w:val="1"/>
      <w:numFmt w:val="lowerLetter"/>
      <w:lvlText w:val="%8."/>
      <w:lvlJc w:val="left"/>
      <w:pPr>
        <w:ind w:left="6215" w:hanging="360"/>
      </w:pPr>
    </w:lvl>
    <w:lvl w:ilvl="8" w:tplc="280A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9" w15:restartNumberingAfterBreak="0">
    <w:nsid w:val="7D335426"/>
    <w:multiLevelType w:val="hybridMultilevel"/>
    <w:tmpl w:val="56F2E890"/>
    <w:lvl w:ilvl="0" w:tplc="1BA4D622">
      <w:numFmt w:val="bullet"/>
      <w:lvlText w:val="•"/>
      <w:lvlJc w:val="left"/>
      <w:pPr>
        <w:ind w:left="815" w:hanging="360"/>
      </w:pPr>
      <w:rPr>
        <w:rFonts w:ascii="Mikro Light" w:eastAsia="Arial" w:hAnsi="Mik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 w16cid:durableId="1922256597">
    <w:abstractNumId w:val="15"/>
  </w:num>
  <w:num w:numId="2" w16cid:durableId="537011585">
    <w:abstractNumId w:val="23"/>
  </w:num>
  <w:num w:numId="3" w16cid:durableId="374544736">
    <w:abstractNumId w:val="17"/>
  </w:num>
  <w:num w:numId="4" w16cid:durableId="1115368602">
    <w:abstractNumId w:val="14"/>
  </w:num>
  <w:num w:numId="5" w16cid:durableId="1394960827">
    <w:abstractNumId w:val="8"/>
  </w:num>
  <w:num w:numId="6" w16cid:durableId="480511086">
    <w:abstractNumId w:val="16"/>
  </w:num>
  <w:num w:numId="7" w16cid:durableId="1440223124">
    <w:abstractNumId w:val="25"/>
  </w:num>
  <w:num w:numId="8" w16cid:durableId="1087112018">
    <w:abstractNumId w:val="11"/>
  </w:num>
  <w:num w:numId="9" w16cid:durableId="2145197005">
    <w:abstractNumId w:val="6"/>
  </w:num>
  <w:num w:numId="10" w16cid:durableId="1017586886">
    <w:abstractNumId w:val="5"/>
  </w:num>
  <w:num w:numId="11" w16cid:durableId="1917982355">
    <w:abstractNumId w:val="4"/>
  </w:num>
  <w:num w:numId="12" w16cid:durableId="1361129631">
    <w:abstractNumId w:val="3"/>
  </w:num>
  <w:num w:numId="13" w16cid:durableId="1017577994">
    <w:abstractNumId w:val="2"/>
  </w:num>
  <w:num w:numId="14" w16cid:durableId="45225461">
    <w:abstractNumId w:val="1"/>
  </w:num>
  <w:num w:numId="15" w16cid:durableId="875199460">
    <w:abstractNumId w:val="0"/>
  </w:num>
  <w:num w:numId="16" w16cid:durableId="206453015">
    <w:abstractNumId w:val="7"/>
  </w:num>
  <w:num w:numId="17" w16cid:durableId="2085104578">
    <w:abstractNumId w:val="26"/>
  </w:num>
  <w:num w:numId="18" w16cid:durableId="865489483">
    <w:abstractNumId w:val="18"/>
  </w:num>
  <w:num w:numId="19" w16cid:durableId="1220939357">
    <w:abstractNumId w:val="27"/>
  </w:num>
  <w:num w:numId="20" w16cid:durableId="281959529">
    <w:abstractNumId w:val="21"/>
  </w:num>
  <w:num w:numId="21" w16cid:durableId="1747720891">
    <w:abstractNumId w:val="20"/>
  </w:num>
  <w:num w:numId="22" w16cid:durableId="887109267">
    <w:abstractNumId w:val="13"/>
  </w:num>
  <w:num w:numId="23" w16cid:durableId="576785897">
    <w:abstractNumId w:val="22"/>
  </w:num>
  <w:num w:numId="24" w16cid:durableId="2103597829">
    <w:abstractNumId w:val="19"/>
  </w:num>
  <w:num w:numId="25" w16cid:durableId="1448239185">
    <w:abstractNumId w:val="28"/>
  </w:num>
  <w:num w:numId="26" w16cid:durableId="208490798">
    <w:abstractNumId w:val="9"/>
  </w:num>
  <w:num w:numId="27" w16cid:durableId="788548035">
    <w:abstractNumId w:val="24"/>
  </w:num>
  <w:num w:numId="28" w16cid:durableId="633752348">
    <w:abstractNumId w:val="12"/>
  </w:num>
  <w:num w:numId="29" w16cid:durableId="1532649138">
    <w:abstractNumId w:val="10"/>
  </w:num>
  <w:num w:numId="30" w16cid:durableId="92622799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CED"/>
    <w:rsid w:val="000249D5"/>
    <w:rsid w:val="000270AE"/>
    <w:rsid w:val="00027BBE"/>
    <w:rsid w:val="00033637"/>
    <w:rsid w:val="000342B0"/>
    <w:rsid w:val="00040485"/>
    <w:rsid w:val="00043EF2"/>
    <w:rsid w:val="00047F9F"/>
    <w:rsid w:val="000511F2"/>
    <w:rsid w:val="00056D81"/>
    <w:rsid w:val="00057770"/>
    <w:rsid w:val="00060867"/>
    <w:rsid w:val="00061ED8"/>
    <w:rsid w:val="0007672A"/>
    <w:rsid w:val="0008231A"/>
    <w:rsid w:val="00087A84"/>
    <w:rsid w:val="00090510"/>
    <w:rsid w:val="00092350"/>
    <w:rsid w:val="00096892"/>
    <w:rsid w:val="000A5E49"/>
    <w:rsid w:val="000B0821"/>
    <w:rsid w:val="000B5389"/>
    <w:rsid w:val="000B7614"/>
    <w:rsid w:val="000C013E"/>
    <w:rsid w:val="000C5798"/>
    <w:rsid w:val="000C586F"/>
    <w:rsid w:val="000D028A"/>
    <w:rsid w:val="000D3BAE"/>
    <w:rsid w:val="000E1FA7"/>
    <w:rsid w:val="000E60C5"/>
    <w:rsid w:val="000E78D7"/>
    <w:rsid w:val="000F0451"/>
    <w:rsid w:val="000F7192"/>
    <w:rsid w:val="00100B3A"/>
    <w:rsid w:val="001022DC"/>
    <w:rsid w:val="001064EB"/>
    <w:rsid w:val="001069F4"/>
    <w:rsid w:val="00112722"/>
    <w:rsid w:val="00114182"/>
    <w:rsid w:val="00121B4A"/>
    <w:rsid w:val="00126E5B"/>
    <w:rsid w:val="00132E6F"/>
    <w:rsid w:val="00153503"/>
    <w:rsid w:val="00155F5B"/>
    <w:rsid w:val="001611C0"/>
    <w:rsid w:val="001700DA"/>
    <w:rsid w:val="00172EF2"/>
    <w:rsid w:val="00174A79"/>
    <w:rsid w:val="00182065"/>
    <w:rsid w:val="00185256"/>
    <w:rsid w:val="00194C74"/>
    <w:rsid w:val="00196A2A"/>
    <w:rsid w:val="001975BF"/>
    <w:rsid w:val="001B2392"/>
    <w:rsid w:val="001B30A2"/>
    <w:rsid w:val="001B3FB1"/>
    <w:rsid w:val="001B40D7"/>
    <w:rsid w:val="001C7C31"/>
    <w:rsid w:val="001D0900"/>
    <w:rsid w:val="001D5D86"/>
    <w:rsid w:val="001D61A3"/>
    <w:rsid w:val="001E07DE"/>
    <w:rsid w:val="001E1E92"/>
    <w:rsid w:val="001E6CCA"/>
    <w:rsid w:val="001E7A78"/>
    <w:rsid w:val="001F374E"/>
    <w:rsid w:val="00200D47"/>
    <w:rsid w:val="00203430"/>
    <w:rsid w:val="002136C2"/>
    <w:rsid w:val="00223947"/>
    <w:rsid w:val="00225F5D"/>
    <w:rsid w:val="00230209"/>
    <w:rsid w:val="00233342"/>
    <w:rsid w:val="00234B8F"/>
    <w:rsid w:val="00236890"/>
    <w:rsid w:val="002436CA"/>
    <w:rsid w:val="00244200"/>
    <w:rsid w:val="002476E4"/>
    <w:rsid w:val="00261748"/>
    <w:rsid w:val="002627CE"/>
    <w:rsid w:val="00264947"/>
    <w:rsid w:val="00267410"/>
    <w:rsid w:val="002713BE"/>
    <w:rsid w:val="00276CFB"/>
    <w:rsid w:val="00286845"/>
    <w:rsid w:val="002870D5"/>
    <w:rsid w:val="00294DD9"/>
    <w:rsid w:val="00296A20"/>
    <w:rsid w:val="002A2706"/>
    <w:rsid w:val="002A5F4D"/>
    <w:rsid w:val="002B1B8D"/>
    <w:rsid w:val="002B77E5"/>
    <w:rsid w:val="002B7A1B"/>
    <w:rsid w:val="002C0A9A"/>
    <w:rsid w:val="002C2733"/>
    <w:rsid w:val="002C4326"/>
    <w:rsid w:val="002C76DC"/>
    <w:rsid w:val="002D0732"/>
    <w:rsid w:val="002D3D3F"/>
    <w:rsid w:val="002D420F"/>
    <w:rsid w:val="002E00F1"/>
    <w:rsid w:val="002E14F6"/>
    <w:rsid w:val="002E1DE8"/>
    <w:rsid w:val="002E5B25"/>
    <w:rsid w:val="002F2E02"/>
    <w:rsid w:val="002F3128"/>
    <w:rsid w:val="002F5753"/>
    <w:rsid w:val="00300457"/>
    <w:rsid w:val="0030083A"/>
    <w:rsid w:val="003012C6"/>
    <w:rsid w:val="00310163"/>
    <w:rsid w:val="003245B3"/>
    <w:rsid w:val="00325A37"/>
    <w:rsid w:val="003312AF"/>
    <w:rsid w:val="003344E6"/>
    <w:rsid w:val="00334685"/>
    <w:rsid w:val="00335656"/>
    <w:rsid w:val="00335E65"/>
    <w:rsid w:val="00337A2B"/>
    <w:rsid w:val="0034023B"/>
    <w:rsid w:val="0034472E"/>
    <w:rsid w:val="0034479A"/>
    <w:rsid w:val="00352F92"/>
    <w:rsid w:val="003540EC"/>
    <w:rsid w:val="003707D0"/>
    <w:rsid w:val="0037297B"/>
    <w:rsid w:val="00372E85"/>
    <w:rsid w:val="00374DEC"/>
    <w:rsid w:val="003759B6"/>
    <w:rsid w:val="00381398"/>
    <w:rsid w:val="0038162B"/>
    <w:rsid w:val="00381CEB"/>
    <w:rsid w:val="00387BC0"/>
    <w:rsid w:val="003974E7"/>
    <w:rsid w:val="003A3201"/>
    <w:rsid w:val="003A4FB2"/>
    <w:rsid w:val="003A618E"/>
    <w:rsid w:val="003B5EE0"/>
    <w:rsid w:val="003B68A9"/>
    <w:rsid w:val="003C1F73"/>
    <w:rsid w:val="003C520E"/>
    <w:rsid w:val="003D1EBC"/>
    <w:rsid w:val="003D3A3E"/>
    <w:rsid w:val="003E3386"/>
    <w:rsid w:val="003E47D7"/>
    <w:rsid w:val="003F115C"/>
    <w:rsid w:val="003F1AC1"/>
    <w:rsid w:val="003F3FF1"/>
    <w:rsid w:val="00401885"/>
    <w:rsid w:val="00402518"/>
    <w:rsid w:val="004035F2"/>
    <w:rsid w:val="0041045A"/>
    <w:rsid w:val="00411C59"/>
    <w:rsid w:val="0041229B"/>
    <w:rsid w:val="004227DE"/>
    <w:rsid w:val="0042700C"/>
    <w:rsid w:val="004277E3"/>
    <w:rsid w:val="00430BB5"/>
    <w:rsid w:val="00430FAB"/>
    <w:rsid w:val="004310C3"/>
    <w:rsid w:val="00431E62"/>
    <w:rsid w:val="004373A8"/>
    <w:rsid w:val="00440670"/>
    <w:rsid w:val="00440ED5"/>
    <w:rsid w:val="004448BE"/>
    <w:rsid w:val="0045773A"/>
    <w:rsid w:val="00462D34"/>
    <w:rsid w:val="004661BD"/>
    <w:rsid w:val="00466257"/>
    <w:rsid w:val="00471EF7"/>
    <w:rsid w:val="004740CE"/>
    <w:rsid w:val="00483D77"/>
    <w:rsid w:val="00495894"/>
    <w:rsid w:val="004A672E"/>
    <w:rsid w:val="004A6FDD"/>
    <w:rsid w:val="004A7F27"/>
    <w:rsid w:val="004B3361"/>
    <w:rsid w:val="004B34D5"/>
    <w:rsid w:val="004B7B6F"/>
    <w:rsid w:val="004C5817"/>
    <w:rsid w:val="004D0DE2"/>
    <w:rsid w:val="004D496B"/>
    <w:rsid w:val="004D7A5E"/>
    <w:rsid w:val="004D7D0F"/>
    <w:rsid w:val="004E128F"/>
    <w:rsid w:val="004E46DE"/>
    <w:rsid w:val="004F0CA7"/>
    <w:rsid w:val="004F70DA"/>
    <w:rsid w:val="004F7C14"/>
    <w:rsid w:val="00502748"/>
    <w:rsid w:val="005057C7"/>
    <w:rsid w:val="0050786D"/>
    <w:rsid w:val="005173AF"/>
    <w:rsid w:val="00521214"/>
    <w:rsid w:val="005244A2"/>
    <w:rsid w:val="00530895"/>
    <w:rsid w:val="00533C7F"/>
    <w:rsid w:val="00536156"/>
    <w:rsid w:val="00540A2E"/>
    <w:rsid w:val="0054403B"/>
    <w:rsid w:val="005443D0"/>
    <w:rsid w:val="00544C78"/>
    <w:rsid w:val="00551266"/>
    <w:rsid w:val="00551486"/>
    <w:rsid w:val="0055452D"/>
    <w:rsid w:val="00562E21"/>
    <w:rsid w:val="00567119"/>
    <w:rsid w:val="00570A96"/>
    <w:rsid w:val="00573AD2"/>
    <w:rsid w:val="00583897"/>
    <w:rsid w:val="005847B5"/>
    <w:rsid w:val="005A1B42"/>
    <w:rsid w:val="005A394A"/>
    <w:rsid w:val="005A4E50"/>
    <w:rsid w:val="005B1751"/>
    <w:rsid w:val="005B5971"/>
    <w:rsid w:val="005B5B8D"/>
    <w:rsid w:val="005B6A91"/>
    <w:rsid w:val="005E4D02"/>
    <w:rsid w:val="005E6D41"/>
    <w:rsid w:val="005E72DD"/>
    <w:rsid w:val="005F4695"/>
    <w:rsid w:val="00614B51"/>
    <w:rsid w:val="00620754"/>
    <w:rsid w:val="0062162A"/>
    <w:rsid w:val="00624518"/>
    <w:rsid w:val="00637EF0"/>
    <w:rsid w:val="00641E68"/>
    <w:rsid w:val="006429BB"/>
    <w:rsid w:val="006442F4"/>
    <w:rsid w:val="006505FE"/>
    <w:rsid w:val="00660D95"/>
    <w:rsid w:val="00674143"/>
    <w:rsid w:val="006745FD"/>
    <w:rsid w:val="00677793"/>
    <w:rsid w:val="006778A3"/>
    <w:rsid w:val="006813DC"/>
    <w:rsid w:val="006831F6"/>
    <w:rsid w:val="00684493"/>
    <w:rsid w:val="00684DF4"/>
    <w:rsid w:val="00686754"/>
    <w:rsid w:val="006912FA"/>
    <w:rsid w:val="006921A8"/>
    <w:rsid w:val="0069233C"/>
    <w:rsid w:val="006D4B1A"/>
    <w:rsid w:val="006D531B"/>
    <w:rsid w:val="006E2A7B"/>
    <w:rsid w:val="006E62D5"/>
    <w:rsid w:val="006E6C04"/>
    <w:rsid w:val="006F00D2"/>
    <w:rsid w:val="006F3052"/>
    <w:rsid w:val="007009F3"/>
    <w:rsid w:val="007053A1"/>
    <w:rsid w:val="00707EA8"/>
    <w:rsid w:val="00722754"/>
    <w:rsid w:val="007264A0"/>
    <w:rsid w:val="007274E7"/>
    <w:rsid w:val="00736042"/>
    <w:rsid w:val="00742154"/>
    <w:rsid w:val="00761A1B"/>
    <w:rsid w:val="00764FE7"/>
    <w:rsid w:val="0076791D"/>
    <w:rsid w:val="00775FF9"/>
    <w:rsid w:val="00782351"/>
    <w:rsid w:val="007833D9"/>
    <w:rsid w:val="00786386"/>
    <w:rsid w:val="007924A4"/>
    <w:rsid w:val="00794C96"/>
    <w:rsid w:val="007973A4"/>
    <w:rsid w:val="007A4874"/>
    <w:rsid w:val="007B3EA3"/>
    <w:rsid w:val="007B463D"/>
    <w:rsid w:val="007C1EC9"/>
    <w:rsid w:val="007C2A73"/>
    <w:rsid w:val="007C2AC1"/>
    <w:rsid w:val="007C3540"/>
    <w:rsid w:val="007D13B7"/>
    <w:rsid w:val="007D1F0D"/>
    <w:rsid w:val="007D3E79"/>
    <w:rsid w:val="007D4C0A"/>
    <w:rsid w:val="007D5068"/>
    <w:rsid w:val="007D7A32"/>
    <w:rsid w:val="007E2BB9"/>
    <w:rsid w:val="007F1CFC"/>
    <w:rsid w:val="007F5887"/>
    <w:rsid w:val="007F6DB9"/>
    <w:rsid w:val="007F75B2"/>
    <w:rsid w:val="00811CA8"/>
    <w:rsid w:val="008203BA"/>
    <w:rsid w:val="008212D0"/>
    <w:rsid w:val="00822DE4"/>
    <w:rsid w:val="0083271B"/>
    <w:rsid w:val="00833730"/>
    <w:rsid w:val="00852A2A"/>
    <w:rsid w:val="00853BDF"/>
    <w:rsid w:val="00854CB4"/>
    <w:rsid w:val="008635DC"/>
    <w:rsid w:val="00865E93"/>
    <w:rsid w:val="00871431"/>
    <w:rsid w:val="00871CC6"/>
    <w:rsid w:val="00872E07"/>
    <w:rsid w:val="00880EDF"/>
    <w:rsid w:val="008930B7"/>
    <w:rsid w:val="008A59DD"/>
    <w:rsid w:val="008B306B"/>
    <w:rsid w:val="008B373D"/>
    <w:rsid w:val="008B4F79"/>
    <w:rsid w:val="008B5CB9"/>
    <w:rsid w:val="008C1A00"/>
    <w:rsid w:val="008C23C8"/>
    <w:rsid w:val="008C248B"/>
    <w:rsid w:val="008C299F"/>
    <w:rsid w:val="008D0DBC"/>
    <w:rsid w:val="008D3808"/>
    <w:rsid w:val="008D47C2"/>
    <w:rsid w:val="008E0207"/>
    <w:rsid w:val="008E4BC5"/>
    <w:rsid w:val="008E7074"/>
    <w:rsid w:val="008F2A43"/>
    <w:rsid w:val="008F779E"/>
    <w:rsid w:val="008F7BD2"/>
    <w:rsid w:val="00914942"/>
    <w:rsid w:val="0092067A"/>
    <w:rsid w:val="00925269"/>
    <w:rsid w:val="009319B5"/>
    <w:rsid w:val="0094327F"/>
    <w:rsid w:val="00945D7E"/>
    <w:rsid w:val="009503C8"/>
    <w:rsid w:val="00950931"/>
    <w:rsid w:val="009529E0"/>
    <w:rsid w:val="0095347F"/>
    <w:rsid w:val="009670DA"/>
    <w:rsid w:val="00990134"/>
    <w:rsid w:val="00990820"/>
    <w:rsid w:val="00991991"/>
    <w:rsid w:val="00993418"/>
    <w:rsid w:val="00995A91"/>
    <w:rsid w:val="009A072A"/>
    <w:rsid w:val="009A507D"/>
    <w:rsid w:val="009A669C"/>
    <w:rsid w:val="009A7743"/>
    <w:rsid w:val="009B0532"/>
    <w:rsid w:val="009B3CC1"/>
    <w:rsid w:val="009B417B"/>
    <w:rsid w:val="009B6DD2"/>
    <w:rsid w:val="009C38B7"/>
    <w:rsid w:val="009D1BCF"/>
    <w:rsid w:val="009D27BC"/>
    <w:rsid w:val="009E16F6"/>
    <w:rsid w:val="009E37A1"/>
    <w:rsid w:val="009E4F42"/>
    <w:rsid w:val="009E568E"/>
    <w:rsid w:val="009E60CF"/>
    <w:rsid w:val="009E6645"/>
    <w:rsid w:val="009F59C1"/>
    <w:rsid w:val="00A001FD"/>
    <w:rsid w:val="00A11EBB"/>
    <w:rsid w:val="00A31F27"/>
    <w:rsid w:val="00A349E4"/>
    <w:rsid w:val="00A43910"/>
    <w:rsid w:val="00A449FD"/>
    <w:rsid w:val="00A47472"/>
    <w:rsid w:val="00A6126A"/>
    <w:rsid w:val="00A62D9A"/>
    <w:rsid w:val="00A74C68"/>
    <w:rsid w:val="00A75467"/>
    <w:rsid w:val="00A75B56"/>
    <w:rsid w:val="00A76320"/>
    <w:rsid w:val="00A7737A"/>
    <w:rsid w:val="00A77787"/>
    <w:rsid w:val="00A808AB"/>
    <w:rsid w:val="00A910E0"/>
    <w:rsid w:val="00A91845"/>
    <w:rsid w:val="00AA41AE"/>
    <w:rsid w:val="00AD5DBE"/>
    <w:rsid w:val="00AD6910"/>
    <w:rsid w:val="00AE2F82"/>
    <w:rsid w:val="00AE44E1"/>
    <w:rsid w:val="00AE4856"/>
    <w:rsid w:val="00AF32D6"/>
    <w:rsid w:val="00AF460C"/>
    <w:rsid w:val="00B05917"/>
    <w:rsid w:val="00B060B4"/>
    <w:rsid w:val="00B10F98"/>
    <w:rsid w:val="00B30BDA"/>
    <w:rsid w:val="00B31A5B"/>
    <w:rsid w:val="00B34819"/>
    <w:rsid w:val="00B37F51"/>
    <w:rsid w:val="00B44D21"/>
    <w:rsid w:val="00B50435"/>
    <w:rsid w:val="00B5051C"/>
    <w:rsid w:val="00B54544"/>
    <w:rsid w:val="00B56C73"/>
    <w:rsid w:val="00B640AE"/>
    <w:rsid w:val="00B71CD4"/>
    <w:rsid w:val="00B77863"/>
    <w:rsid w:val="00B80540"/>
    <w:rsid w:val="00B8240B"/>
    <w:rsid w:val="00B85C80"/>
    <w:rsid w:val="00B96DA3"/>
    <w:rsid w:val="00BA4EF7"/>
    <w:rsid w:val="00BB3BBD"/>
    <w:rsid w:val="00BB442C"/>
    <w:rsid w:val="00BB6C8D"/>
    <w:rsid w:val="00BC1809"/>
    <w:rsid w:val="00BC73B0"/>
    <w:rsid w:val="00BD3185"/>
    <w:rsid w:val="00BD499C"/>
    <w:rsid w:val="00BD52B9"/>
    <w:rsid w:val="00BE20C7"/>
    <w:rsid w:val="00BE40BD"/>
    <w:rsid w:val="00BE6380"/>
    <w:rsid w:val="00BE655B"/>
    <w:rsid w:val="00C02B0D"/>
    <w:rsid w:val="00C047B8"/>
    <w:rsid w:val="00C16D00"/>
    <w:rsid w:val="00C251AF"/>
    <w:rsid w:val="00C2632A"/>
    <w:rsid w:val="00C26CED"/>
    <w:rsid w:val="00C32354"/>
    <w:rsid w:val="00C425CB"/>
    <w:rsid w:val="00C42F76"/>
    <w:rsid w:val="00C452D4"/>
    <w:rsid w:val="00C54B35"/>
    <w:rsid w:val="00C63AF8"/>
    <w:rsid w:val="00C643A1"/>
    <w:rsid w:val="00C73279"/>
    <w:rsid w:val="00C85E9D"/>
    <w:rsid w:val="00CA1DCC"/>
    <w:rsid w:val="00CA4181"/>
    <w:rsid w:val="00CA50C0"/>
    <w:rsid w:val="00CA6A88"/>
    <w:rsid w:val="00CA6CEE"/>
    <w:rsid w:val="00CB4A41"/>
    <w:rsid w:val="00CC1F43"/>
    <w:rsid w:val="00CD17C2"/>
    <w:rsid w:val="00CD612C"/>
    <w:rsid w:val="00CD6C2A"/>
    <w:rsid w:val="00CD7CAF"/>
    <w:rsid w:val="00CE0F93"/>
    <w:rsid w:val="00CE122B"/>
    <w:rsid w:val="00CE25B1"/>
    <w:rsid w:val="00CE7513"/>
    <w:rsid w:val="00CF21C5"/>
    <w:rsid w:val="00CF3362"/>
    <w:rsid w:val="00D001D2"/>
    <w:rsid w:val="00D03EB2"/>
    <w:rsid w:val="00D07D91"/>
    <w:rsid w:val="00D25FD1"/>
    <w:rsid w:val="00D40047"/>
    <w:rsid w:val="00D42501"/>
    <w:rsid w:val="00D45D61"/>
    <w:rsid w:val="00D55E83"/>
    <w:rsid w:val="00D60543"/>
    <w:rsid w:val="00D63971"/>
    <w:rsid w:val="00D769E3"/>
    <w:rsid w:val="00D77C66"/>
    <w:rsid w:val="00D81486"/>
    <w:rsid w:val="00D817AE"/>
    <w:rsid w:val="00D84FCF"/>
    <w:rsid w:val="00DA6C1A"/>
    <w:rsid w:val="00DB2BFA"/>
    <w:rsid w:val="00DB47EC"/>
    <w:rsid w:val="00DC1982"/>
    <w:rsid w:val="00DC2938"/>
    <w:rsid w:val="00DC4042"/>
    <w:rsid w:val="00DC4CF9"/>
    <w:rsid w:val="00DD1688"/>
    <w:rsid w:val="00DD5CD2"/>
    <w:rsid w:val="00DD7631"/>
    <w:rsid w:val="00DF7D84"/>
    <w:rsid w:val="00E00BDF"/>
    <w:rsid w:val="00E01A40"/>
    <w:rsid w:val="00E047F7"/>
    <w:rsid w:val="00E151AB"/>
    <w:rsid w:val="00E15F8E"/>
    <w:rsid w:val="00E4128D"/>
    <w:rsid w:val="00E442A5"/>
    <w:rsid w:val="00E4669F"/>
    <w:rsid w:val="00E554EC"/>
    <w:rsid w:val="00E60605"/>
    <w:rsid w:val="00E7422E"/>
    <w:rsid w:val="00E83657"/>
    <w:rsid w:val="00E84C28"/>
    <w:rsid w:val="00E86BC0"/>
    <w:rsid w:val="00E87AFA"/>
    <w:rsid w:val="00E975A5"/>
    <w:rsid w:val="00EA5D6E"/>
    <w:rsid w:val="00EA626E"/>
    <w:rsid w:val="00EB0F19"/>
    <w:rsid w:val="00EB72D0"/>
    <w:rsid w:val="00EC1D4C"/>
    <w:rsid w:val="00EC1D5C"/>
    <w:rsid w:val="00EC1FE8"/>
    <w:rsid w:val="00EC2D31"/>
    <w:rsid w:val="00EC75E8"/>
    <w:rsid w:val="00ED5B86"/>
    <w:rsid w:val="00EE124E"/>
    <w:rsid w:val="00EF1608"/>
    <w:rsid w:val="00EF375E"/>
    <w:rsid w:val="00EF561A"/>
    <w:rsid w:val="00EF5914"/>
    <w:rsid w:val="00EF5A68"/>
    <w:rsid w:val="00F24672"/>
    <w:rsid w:val="00F26A89"/>
    <w:rsid w:val="00F300C8"/>
    <w:rsid w:val="00F36392"/>
    <w:rsid w:val="00F448DD"/>
    <w:rsid w:val="00F5019A"/>
    <w:rsid w:val="00F541DE"/>
    <w:rsid w:val="00F55927"/>
    <w:rsid w:val="00F608CA"/>
    <w:rsid w:val="00F6529B"/>
    <w:rsid w:val="00F83714"/>
    <w:rsid w:val="00F87F20"/>
    <w:rsid w:val="00F97107"/>
    <w:rsid w:val="00FA168C"/>
    <w:rsid w:val="00FB1A24"/>
    <w:rsid w:val="00FB3097"/>
    <w:rsid w:val="00FB4533"/>
    <w:rsid w:val="00FC1EE3"/>
    <w:rsid w:val="00FC4B65"/>
    <w:rsid w:val="00FC4E12"/>
    <w:rsid w:val="00FC648C"/>
    <w:rsid w:val="00FE0ABA"/>
    <w:rsid w:val="00FE23F7"/>
    <w:rsid w:val="00FE4DB9"/>
    <w:rsid w:val="00FE53B1"/>
    <w:rsid w:val="00FF41AC"/>
    <w:rsid w:val="00FF42B5"/>
    <w:rsid w:val="00FF4BE0"/>
    <w:rsid w:val="00FF5FE5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5D959"/>
  <w15:docId w15:val="{9FB04728-29A6-4B9A-9FE2-D363E13D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36" w:lineRule="auto"/>
      <w:ind w:left="465" w:hanging="10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29" w:line="240" w:lineRule="auto"/>
      <w:ind w:right="-15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E4D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0ED5"/>
    <w:pPr>
      <w:tabs>
        <w:tab w:val="center" w:pos="4419"/>
        <w:tab w:val="right" w:pos="8838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440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E4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8D"/>
    <w:rPr>
      <w:rFonts w:ascii="Arial" w:eastAsia="Arial" w:hAnsi="Arial" w:cs="Arial"/>
      <w:color w:val="000000"/>
      <w:sz w:val="19"/>
    </w:rPr>
  </w:style>
  <w:style w:type="table" w:customStyle="1" w:styleId="Style21">
    <w:name w:val="Style21"/>
    <w:basedOn w:val="TableNormal"/>
    <w:uiPriority w:val="99"/>
    <w:qFormat/>
    <w:rsid w:val="00DC1982"/>
    <w:pPr>
      <w:spacing w:after="0" w:line="240" w:lineRule="auto"/>
    </w:pPr>
    <w:rPr>
      <w:rFonts w:ascii="Arial" w:eastAsiaTheme="minorHAnsi" w:hAnsi="Arial" w:cs="Arial"/>
      <w:kern w:val="28"/>
      <w:sz w:val="20"/>
      <w:szCs w:val="20"/>
      <w:lang w:val="en-GB" w:eastAsia="en-US"/>
    </w:rPr>
    <w:tblPr>
      <w:tblBorders>
        <w:top w:val="single" w:sz="4" w:space="0" w:color="98A4AE"/>
        <w:left w:val="single" w:sz="4" w:space="0" w:color="98A4AE"/>
        <w:bottom w:val="single" w:sz="4" w:space="0" w:color="98A4AE"/>
        <w:right w:val="single" w:sz="4" w:space="0" w:color="98A4AE"/>
        <w:insideH w:val="single" w:sz="4" w:space="0" w:color="98A4AE"/>
        <w:insideV w:val="single" w:sz="4" w:space="0" w:color="98A4AE"/>
      </w:tblBorders>
    </w:tblPr>
  </w:style>
  <w:style w:type="paragraph" w:customStyle="1" w:styleId="BodyText22">
    <w:name w:val="Body Text 22"/>
    <w:basedOn w:val="Normal"/>
    <w:rsid w:val="00742154"/>
    <w:pPr>
      <w:spacing w:after="0" w:line="240" w:lineRule="auto"/>
      <w:ind w:left="709" w:firstLine="0"/>
      <w:jc w:val="both"/>
    </w:pPr>
    <w:rPr>
      <w:rFonts w:ascii="Arial Narrow" w:eastAsia="Times New Roman" w:hAnsi="Arial Narrow" w:cs="Times New Roman"/>
      <w:color w:val="auto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993418"/>
    <w:pPr>
      <w:spacing w:before="100" w:beforeAutospacing="1" w:after="100" w:afterAutospacing="1" w:line="240" w:lineRule="auto"/>
      <w:ind w:left="0" w:firstLine="0"/>
    </w:pPr>
    <w:rPr>
      <w:rFonts w:ascii="Verdana" w:eastAsia="Times New Roman" w:hAnsi="Verdana" w:cs="Times New Roman"/>
      <w:sz w:val="45"/>
      <w:szCs w:val="45"/>
      <w:lang w:val="es-ES" w:eastAsia="es-ES"/>
    </w:rPr>
  </w:style>
  <w:style w:type="paragraph" w:styleId="BodyText">
    <w:name w:val="Body Text"/>
    <w:basedOn w:val="Normal"/>
    <w:link w:val="BodyTextChar"/>
    <w:rsid w:val="005B6A91"/>
    <w:pPr>
      <w:spacing w:after="0" w:line="240" w:lineRule="auto"/>
      <w:ind w:left="0" w:firstLine="0"/>
      <w:jc w:val="both"/>
    </w:pPr>
    <w:rPr>
      <w:rFonts w:ascii="Univers" w:eastAsia="Times New Roman" w:hAnsi="Univers" w:cs="Times New Roman"/>
      <w:color w:val="auto"/>
      <w:sz w:val="20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5B6A91"/>
    <w:rPr>
      <w:rFonts w:ascii="Univers" w:eastAsia="Times New Roman" w:hAnsi="Univers" w:cs="Times New Roman"/>
      <w:sz w:val="20"/>
      <w:szCs w:val="20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5B6A91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eastAsia="Times New Roman" w:hAnsi="Calibri" w:cs="Calibri"/>
      <w:color w:val="auto"/>
      <w:sz w:val="24"/>
      <w:szCs w:val="24"/>
      <w:lang w:val="en-GB" w:eastAsia="en-GB"/>
    </w:rPr>
  </w:style>
  <w:style w:type="character" w:styleId="Hyperlink">
    <w:name w:val="Hyperlink"/>
    <w:rsid w:val="006E6C04"/>
    <w:rPr>
      <w:color w:val="0248B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0DA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C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7D3E7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530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15" w:color="DDDDDD"/>
            <w:bottom w:val="none" w:sz="0" w:space="8" w:color="DDDDDD"/>
            <w:right w:val="none" w:sz="0" w:space="15" w:color="DDDDDD"/>
          </w:divBdr>
          <w:divsChild>
            <w:div w:id="7333594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5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15" w:color="DDDDDD"/>
            <w:bottom w:val="none" w:sz="0" w:space="8" w:color="DDDDDD"/>
            <w:right w:val="none" w:sz="0" w:space="15" w:color="DDDDDD"/>
          </w:divBdr>
          <w:divsChild>
            <w:div w:id="19482673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B51FEF2A-CAB7-438B-97A1-7E19403DE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7CA82-4898-4EAF-818D-2674E82C8276}"/>
</file>

<file path=customXml/itemProps3.xml><?xml version="1.0" encoding="utf-8"?>
<ds:datastoreItem xmlns:ds="http://schemas.openxmlformats.org/officeDocument/2006/customXml" ds:itemID="{9256B59B-F868-48A9-9751-9B91EB1B3FBE}"/>
</file>

<file path=customXml/itemProps4.xml><?xml version="1.0" encoding="utf-8"?>
<ds:datastoreItem xmlns:ds="http://schemas.openxmlformats.org/officeDocument/2006/customXml" ds:itemID="{095C4D98-7C44-497A-B4F4-0F3445BBB302}"/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Poma Aliaga</dc:creator>
  <cp:keywords/>
  <dc:description/>
  <cp:lastModifiedBy>Viviana Sandoval</cp:lastModifiedBy>
  <cp:revision>130</cp:revision>
  <cp:lastPrinted>2025-01-14T12:10:00Z</cp:lastPrinted>
  <dcterms:created xsi:type="dcterms:W3CDTF">2024-01-11T20:31:00Z</dcterms:created>
  <dcterms:modified xsi:type="dcterms:W3CDTF">2025-01-21T11:16:00Z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2023-12-07T22:20:16Z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2842d430-8c40-4479-92ea-901c5c530296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0x010100F5415DB709CD1545A2CC5066B4D78BBF</vt:lpwstr>
  </property>
</Properties>
</file>