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E727" w14:textId="003F0865" w:rsidR="00FF4C75" w:rsidRPr="00384CBD" w:rsidRDefault="006108CC">
      <w:pPr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BEAEE7" wp14:editId="75269169">
            <wp:simplePos x="0" y="0"/>
            <wp:positionH relativeFrom="margin">
              <wp:posOffset>-538480</wp:posOffset>
            </wp:positionH>
            <wp:positionV relativeFrom="margin">
              <wp:posOffset>-82550</wp:posOffset>
            </wp:positionV>
            <wp:extent cx="6496050" cy="1009650"/>
            <wp:effectExtent l="0" t="0" r="0" b="0"/>
            <wp:wrapSquare wrapText="bothSides"/>
            <wp:docPr id="19425945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94520" name="Imagen 1" descr="Tabl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0E96F" w14:textId="107D0251" w:rsidR="006108CC" w:rsidRPr="00384CBD" w:rsidRDefault="006108CC" w:rsidP="006108CC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¿Qué es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18486E36" w14:textId="1CDA18AE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la declaración de principios, valores, compromisos con respecto al medio ambiente, seguridad y salud en el trabajo y calidad de nuestra empresa.</w:t>
      </w:r>
    </w:p>
    <w:p w14:paraId="4C6DB96B" w14:textId="649F3ECC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un documento específico del entendimiento de la Política, Medio Ambiente, SST y Calidad.</w:t>
      </w:r>
    </w:p>
    <w:p w14:paraId="453888CE" w14:textId="0062A514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la declaración de documentos certificados por el área de Seguridad.</w:t>
      </w:r>
    </w:p>
    <w:p w14:paraId="7E34BCB9" w14:textId="3E842D90" w:rsidR="006108CC" w:rsidRPr="00384CBD" w:rsidRDefault="006108CC" w:rsidP="006108CC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¿Qué representa las siglas MASSTC?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12228FEE" w14:textId="3C3A208F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Seguro, Social en el trabajo y Compromiso.</w:t>
      </w:r>
    </w:p>
    <w:p w14:paraId="20F5FBD9" w14:textId="76774F85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Salud, Psicosocial en el Trabajo y Calidad.</w:t>
      </w:r>
    </w:p>
    <w:p w14:paraId="6196B211" w14:textId="47E3EF23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Seguridad y Salud en el Trabajo y Calidad.</w:t>
      </w:r>
    </w:p>
    <w:p w14:paraId="37A384B3" w14:textId="52CF8368" w:rsidR="00363E6F" w:rsidRPr="00384CBD" w:rsidRDefault="00363E6F" w:rsidP="00363E6F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¿Por qué es importante la Política de una empresa?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019A5F63" w14:textId="73DF517C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Orienta las acciones de una empresa para alcanzar los </w:t>
      </w:r>
      <w:r w:rsidR="009B7D48" w:rsidRPr="00384CBD">
        <w:rPr>
          <w:rFonts w:ascii="Mikro Light" w:hAnsi="Mikro Light"/>
          <w:sz w:val="20"/>
          <w:szCs w:val="20"/>
        </w:rPr>
        <w:t>objetivos que</w:t>
      </w:r>
      <w:r w:rsidRPr="00384CBD">
        <w:rPr>
          <w:rFonts w:ascii="Mikro Light" w:hAnsi="Mikro Light"/>
          <w:sz w:val="20"/>
          <w:szCs w:val="20"/>
        </w:rPr>
        <w:t xml:space="preserve"> se han propuesto.</w:t>
      </w:r>
    </w:p>
    <w:p w14:paraId="540B82D9" w14:textId="14F75D66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Para el </w:t>
      </w:r>
      <w:r w:rsidR="009B7D48" w:rsidRPr="00384CBD">
        <w:rPr>
          <w:rFonts w:ascii="Mikro Light" w:hAnsi="Mikro Light"/>
          <w:sz w:val="20"/>
          <w:szCs w:val="20"/>
        </w:rPr>
        <w:t>inadecuado</w:t>
      </w:r>
      <w:r w:rsidRPr="00384CBD">
        <w:rPr>
          <w:rFonts w:ascii="Mikro Light" w:hAnsi="Mikro Light"/>
          <w:sz w:val="20"/>
          <w:szCs w:val="20"/>
        </w:rPr>
        <w:t xml:space="preserve"> funcionamiento de la organización.</w:t>
      </w:r>
    </w:p>
    <w:p w14:paraId="36D5B9B4" w14:textId="357A5290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Todas las anteriores.</w:t>
      </w:r>
    </w:p>
    <w:p w14:paraId="6615E978" w14:textId="564742E0" w:rsidR="00801684" w:rsidRPr="00384CBD" w:rsidRDefault="00801684" w:rsidP="00363E6F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¿Cuál es la última fecha de actualización de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</w:t>
      </w:r>
      <w:r w:rsidR="00910575" w:rsidRPr="00384CBD">
        <w:rPr>
          <w:rFonts w:ascii="Mikro Bold" w:hAnsi="Mikro Bold"/>
          <w:sz w:val="20"/>
          <w:szCs w:val="20"/>
        </w:rPr>
        <w:t>2</w:t>
      </w:r>
      <w:r w:rsidR="009B7D48" w:rsidRPr="00384CBD">
        <w:rPr>
          <w:rFonts w:ascii="Mikro Bold" w:hAnsi="Mikro Bold"/>
          <w:sz w:val="20"/>
          <w:szCs w:val="20"/>
        </w:rPr>
        <w:t xml:space="preserve"> PTS)</w:t>
      </w:r>
    </w:p>
    <w:p w14:paraId="75CF909F" w14:textId="7F7431D2" w:rsidR="00801684" w:rsidRPr="00384CBD" w:rsidRDefault="00801684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01 de Octubre del 2024</w:t>
      </w:r>
    </w:p>
    <w:p w14:paraId="7D3CA76B" w14:textId="7865F1A3" w:rsidR="00801684" w:rsidRPr="00384CBD" w:rsidRDefault="00801684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01 de Mayo del 2024</w:t>
      </w:r>
    </w:p>
    <w:p w14:paraId="42FE167B" w14:textId="4CBBC1A3" w:rsidR="00801684" w:rsidRPr="00384CBD" w:rsidRDefault="00801684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31 de Octubre del 2023.</w:t>
      </w:r>
    </w:p>
    <w:p w14:paraId="79ADA387" w14:textId="209B6B67" w:rsidR="009B7D48" w:rsidRPr="00384CBD" w:rsidRDefault="009B7D48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¿El principio de protección y medio ambiente, cultura de prevención y promoción del desarrollo sostenible es parte del marco de acción</w:t>
      </w:r>
      <w:r w:rsidR="00170F59" w:rsidRPr="00384CBD">
        <w:rPr>
          <w:rFonts w:ascii="Mikro Bold" w:hAnsi="Mikro Bold"/>
          <w:sz w:val="20"/>
          <w:szCs w:val="20"/>
        </w:rPr>
        <w:t xml:space="preserve"> para cumplir los objetivos de nuestra organización</w:t>
      </w:r>
      <w:r w:rsidRPr="00384CBD">
        <w:rPr>
          <w:rFonts w:ascii="Mikro Bold" w:hAnsi="Mikro Bold"/>
          <w:sz w:val="20"/>
          <w:szCs w:val="20"/>
        </w:rPr>
        <w:t>?</w:t>
      </w:r>
      <w:r w:rsidR="00170F59" w:rsidRPr="00384CBD">
        <w:rPr>
          <w:rFonts w:ascii="Mikro Bold" w:hAnsi="Mikro Bold"/>
          <w:sz w:val="20"/>
          <w:szCs w:val="20"/>
        </w:rPr>
        <w:t xml:space="preserve"> (2 PTS)</w:t>
      </w:r>
    </w:p>
    <w:p w14:paraId="348ED017" w14:textId="01DE0BE5" w:rsidR="00170F59" w:rsidRPr="00384CBD" w:rsidRDefault="00170F59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V</w:t>
      </w:r>
    </w:p>
    <w:p w14:paraId="0E517F6E" w14:textId="67926145" w:rsidR="00170F59" w:rsidRPr="00384CBD" w:rsidRDefault="00170F59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F</w:t>
      </w:r>
    </w:p>
    <w:p w14:paraId="39DE8DAB" w14:textId="7FF26562" w:rsidR="009B7D48" w:rsidRPr="00384CBD" w:rsidRDefault="009B7D48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¿Cuántos compromisos contempla la Política MASSTC? (</w:t>
      </w:r>
      <w:r w:rsidR="00910575" w:rsidRPr="00384CBD">
        <w:rPr>
          <w:rFonts w:ascii="Mikro Bold" w:hAnsi="Mikro Bold"/>
          <w:sz w:val="20"/>
          <w:szCs w:val="20"/>
        </w:rPr>
        <w:t>3</w:t>
      </w:r>
      <w:r w:rsidRPr="00384CBD">
        <w:rPr>
          <w:rFonts w:ascii="Mikro Bold" w:hAnsi="Mikro Bold"/>
          <w:sz w:val="20"/>
          <w:szCs w:val="20"/>
        </w:rPr>
        <w:t xml:space="preserve"> PTS)</w:t>
      </w:r>
    </w:p>
    <w:p w14:paraId="2EC22442" w14:textId="68F5B411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4</w:t>
      </w:r>
    </w:p>
    <w:p w14:paraId="577A6061" w14:textId="0CD03C30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5</w:t>
      </w:r>
    </w:p>
    <w:p w14:paraId="5244B320" w14:textId="7734B594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6</w:t>
      </w:r>
    </w:p>
    <w:p w14:paraId="6B8D5503" w14:textId="2C5C4FC2" w:rsidR="00801684" w:rsidRPr="00384CBD" w:rsidRDefault="00801684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¿Cuál es el alcance de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</w:t>
      </w:r>
      <w:r w:rsidR="00910575" w:rsidRPr="00384CBD">
        <w:rPr>
          <w:rFonts w:ascii="Mikro Bold" w:hAnsi="Mikro Bold"/>
          <w:sz w:val="20"/>
          <w:szCs w:val="20"/>
        </w:rPr>
        <w:t>2</w:t>
      </w:r>
      <w:r w:rsidR="009B7D48" w:rsidRPr="00384CBD">
        <w:rPr>
          <w:rFonts w:ascii="Mikro Bold" w:hAnsi="Mikro Bold"/>
          <w:sz w:val="20"/>
          <w:szCs w:val="20"/>
        </w:rPr>
        <w:t xml:space="preserve"> PTS)</w:t>
      </w:r>
    </w:p>
    <w:p w14:paraId="419D7097" w14:textId="584653B1" w:rsidR="00363E6F" w:rsidRPr="00384CBD" w:rsidRDefault="00363E6F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Solo para personal de Alpayana S.A</w:t>
      </w:r>
      <w:r w:rsidR="009B7D48" w:rsidRPr="00384CBD">
        <w:rPr>
          <w:rFonts w:ascii="Mikro Light" w:hAnsi="Mikro Light"/>
          <w:sz w:val="20"/>
          <w:szCs w:val="20"/>
        </w:rPr>
        <w:t xml:space="preserve"> área mina</w:t>
      </w:r>
      <w:r w:rsidRPr="00384CBD">
        <w:rPr>
          <w:rFonts w:ascii="Mikro Light" w:hAnsi="Mikro Light"/>
          <w:sz w:val="20"/>
          <w:szCs w:val="20"/>
        </w:rPr>
        <w:t>.</w:t>
      </w:r>
    </w:p>
    <w:p w14:paraId="09617DE0" w14:textId="3F1E8FD7" w:rsidR="009B7D48" w:rsidRPr="00384CBD" w:rsidRDefault="00363E6F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A todo el personal que labora en Alpayana S.A. incluido sede Lima, mina superficie</w:t>
      </w:r>
      <w:r w:rsidR="009B7D48" w:rsidRPr="00384CBD">
        <w:rPr>
          <w:rFonts w:ascii="Mikro Light" w:hAnsi="Mikro Light"/>
          <w:sz w:val="20"/>
          <w:szCs w:val="20"/>
        </w:rPr>
        <w:t>.</w:t>
      </w:r>
    </w:p>
    <w:p w14:paraId="7F82DECC" w14:textId="0EBA13FD" w:rsidR="00363E6F" w:rsidRPr="00384CBD" w:rsidRDefault="009B7D48" w:rsidP="007518E8">
      <w:pPr>
        <w:pStyle w:val="ListParagraph"/>
        <w:numPr>
          <w:ilvl w:val="1"/>
          <w:numId w:val="1"/>
        </w:numPr>
        <w:ind w:left="1134"/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Alpayana S.A., está dedicada a la exploración, desarrollo, preparación, explotación, tratamiento y beneficio de minerales polimetálicos de Cu, Zn, Pb y Ag.</w:t>
      </w:r>
    </w:p>
    <w:p w14:paraId="550EC28B" w14:textId="5C393149" w:rsidR="00910575" w:rsidRPr="00384CBD" w:rsidRDefault="00910575" w:rsidP="00910575">
      <w:pPr>
        <w:pStyle w:val="ListParagraph"/>
        <w:numPr>
          <w:ilvl w:val="0"/>
          <w:numId w:val="1"/>
        </w:numPr>
        <w:jc w:val="both"/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 xml:space="preserve"> ¿Quiénes aprueban la Política MASSTC? (2 PTS)</w:t>
      </w:r>
    </w:p>
    <w:p w14:paraId="4DC5D313" w14:textId="20674F13" w:rsidR="00910575" w:rsidRPr="00384CBD" w:rsidRDefault="00910575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Los jefes de área </w:t>
      </w:r>
    </w:p>
    <w:p w14:paraId="689F9F63" w14:textId="5EDB5FD5" w:rsidR="00910575" w:rsidRPr="00384CBD" w:rsidRDefault="00910575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Gerente de Operaciones </w:t>
      </w:r>
    </w:p>
    <w:p w14:paraId="74A04858" w14:textId="76440299" w:rsidR="00910575" w:rsidRPr="00384CBD" w:rsidRDefault="00DE1C0B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La alta Gerencia del Titular Minero</w:t>
      </w:r>
    </w:p>
    <w:p w14:paraId="4DEE5C97" w14:textId="77777777" w:rsidR="00A03D36" w:rsidRPr="00170F59" w:rsidRDefault="00A03D36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1CFDDADD" w14:textId="77777777" w:rsidR="009B7D48" w:rsidRPr="00170F59" w:rsidRDefault="009B7D48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7F5E7532" w14:textId="77777777" w:rsidR="00DE1C0B" w:rsidRDefault="00DE1C0B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380EFDDA" w14:textId="77777777" w:rsidR="00DE1C0B" w:rsidRPr="00170F59" w:rsidRDefault="00DE1C0B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31F02810" w14:textId="0748FA45" w:rsidR="00A03D36" w:rsidRPr="00170F59" w:rsidRDefault="00DE1C0B" w:rsidP="00DE1C0B">
      <w:pPr>
        <w:pStyle w:val="ListParagraph"/>
        <w:jc w:val="center"/>
        <w:rPr>
          <w:rFonts w:ascii="Mikro Light" w:hAnsi="Mikro Light"/>
          <w:sz w:val="20"/>
          <w:szCs w:val="20"/>
        </w:rPr>
      </w:pPr>
      <w:r>
        <w:rPr>
          <w:rFonts w:ascii="Mikro Light" w:hAnsi="Mikro Light"/>
          <w:sz w:val="20"/>
          <w:szCs w:val="20"/>
        </w:rPr>
        <w:t xml:space="preserve">                                                                            </w:t>
      </w:r>
      <w:r w:rsidR="00A03D36" w:rsidRPr="00170F59">
        <w:rPr>
          <w:rFonts w:ascii="Mikro Light" w:hAnsi="Mikro Light"/>
          <w:sz w:val="20"/>
          <w:szCs w:val="20"/>
        </w:rPr>
        <w:t>_____________________</w:t>
      </w:r>
    </w:p>
    <w:p w14:paraId="7B23FF79" w14:textId="5DA2D72D" w:rsidR="00A03D36" w:rsidRPr="00170F59" w:rsidRDefault="00170F59" w:rsidP="00170F59">
      <w:pPr>
        <w:pStyle w:val="ListParagraph"/>
        <w:jc w:val="center"/>
        <w:rPr>
          <w:rFonts w:ascii="Mikro Light" w:hAnsi="Mikro Light"/>
          <w:b/>
          <w:bCs/>
          <w:sz w:val="20"/>
          <w:szCs w:val="20"/>
        </w:rPr>
      </w:pPr>
      <w:r>
        <w:rPr>
          <w:rFonts w:ascii="Mikro Light" w:hAnsi="Mikro Light"/>
          <w:b/>
          <w:bCs/>
          <w:sz w:val="20"/>
          <w:szCs w:val="20"/>
        </w:rPr>
        <w:t xml:space="preserve">                                                                          </w:t>
      </w:r>
      <w:r w:rsidR="00A03D36" w:rsidRPr="00170F59">
        <w:rPr>
          <w:rFonts w:ascii="Mikro Light" w:hAnsi="Mikro Light"/>
          <w:b/>
          <w:bCs/>
          <w:sz w:val="20"/>
          <w:szCs w:val="20"/>
        </w:rPr>
        <w:t>Evaluado por:</w:t>
      </w:r>
    </w:p>
    <w:sectPr w:rsidR="00A03D36" w:rsidRPr="00170F59" w:rsidSect="00DE1C0B">
      <w:headerReference w:type="default" r:id="rId8"/>
      <w:footerReference w:type="default" r:id="rId9"/>
      <w:pgSz w:w="11906" w:h="16838"/>
      <w:pgMar w:top="1417" w:right="1701" w:bottom="993" w:left="1701" w:header="34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C16B" w14:textId="77777777" w:rsidR="00231DD2" w:rsidRDefault="00231DD2" w:rsidP="006108CC">
      <w:pPr>
        <w:spacing w:after="0" w:line="240" w:lineRule="auto"/>
      </w:pPr>
      <w:r>
        <w:separator/>
      </w:r>
    </w:p>
  </w:endnote>
  <w:endnote w:type="continuationSeparator" w:id="0">
    <w:p w14:paraId="4242CD95" w14:textId="77777777" w:rsidR="00231DD2" w:rsidRDefault="00231DD2" w:rsidP="006108CC">
      <w:pPr>
        <w:spacing w:after="0" w:line="240" w:lineRule="auto"/>
      </w:pPr>
      <w:r>
        <w:continuationSeparator/>
      </w:r>
    </w:p>
  </w:endnote>
  <w:endnote w:type="continuationNotice" w:id="1">
    <w:p w14:paraId="79A17334" w14:textId="77777777" w:rsidR="00231DD2" w:rsidRDefault="00231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ikro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30D9" w14:textId="77777777" w:rsidR="00170F59" w:rsidRPr="000E651D" w:rsidRDefault="00170F59" w:rsidP="00DE1C0B">
    <w:pPr>
      <w:pStyle w:val="Footer"/>
      <w:jc w:val="center"/>
      <w:rPr>
        <w:rFonts w:ascii="Mikro Light" w:hAnsi="Mikro Light"/>
        <w:i/>
        <w:sz w:val="14"/>
        <w:szCs w:val="14"/>
      </w:rPr>
    </w:pPr>
    <w:r w:rsidRPr="000E651D">
      <w:rPr>
        <w:rFonts w:ascii="Mikro Light" w:hAnsi="Mikro Light"/>
        <w:i/>
        <w:sz w:val="14"/>
        <w:szCs w:val="14"/>
      </w:rPr>
      <w:t xml:space="preserve">“Las copias impresas de los documentos son copias NO CONTROLADAS, la versión actual y original se encuentra en la carpeta SGI Alpayana </w:t>
    </w:r>
    <w:r>
      <w:rPr>
        <w:rFonts w:ascii="Mikro Light" w:hAnsi="Mikro Light"/>
        <w:i/>
        <w:sz w:val="14"/>
        <w:szCs w:val="14"/>
      </w:rPr>
      <w:t xml:space="preserve">Corporativo S.A.C. </w:t>
    </w:r>
    <w:r w:rsidRPr="000E651D">
      <w:rPr>
        <w:rFonts w:ascii="Mikro Light" w:hAnsi="Mikro Light"/>
        <w:i/>
        <w:sz w:val="14"/>
        <w:szCs w:val="14"/>
      </w:rPr>
      <w:t>y es responsabilidad de cada usuario verificar personalmente o con su inmediato superior, la vigencia de dicho documento impreso antes de su uso”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C607" w14:textId="77777777" w:rsidR="00231DD2" w:rsidRDefault="00231DD2" w:rsidP="006108CC">
      <w:pPr>
        <w:spacing w:after="0" w:line="240" w:lineRule="auto"/>
      </w:pPr>
      <w:r>
        <w:separator/>
      </w:r>
    </w:p>
  </w:footnote>
  <w:footnote w:type="continuationSeparator" w:id="0">
    <w:p w14:paraId="70604D4A" w14:textId="77777777" w:rsidR="00231DD2" w:rsidRDefault="00231DD2" w:rsidP="006108CC">
      <w:pPr>
        <w:spacing w:after="0" w:line="240" w:lineRule="auto"/>
      </w:pPr>
      <w:r>
        <w:continuationSeparator/>
      </w:r>
    </w:p>
  </w:footnote>
  <w:footnote w:type="continuationNotice" w:id="1">
    <w:p w14:paraId="4BAA8504" w14:textId="77777777" w:rsidR="00231DD2" w:rsidRDefault="00231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69" w:type="dxa"/>
      <w:tblInd w:w="-856" w:type="dxa"/>
      <w:tblLook w:val="04A0" w:firstRow="1" w:lastRow="0" w:firstColumn="1" w:lastColumn="0" w:noHBand="0" w:noVBand="1"/>
    </w:tblPr>
    <w:tblGrid>
      <w:gridCol w:w="1985"/>
      <w:gridCol w:w="5245"/>
      <w:gridCol w:w="1136"/>
      <w:gridCol w:w="1903"/>
    </w:tblGrid>
    <w:tr w:rsidR="006108CC" w14:paraId="0321D84C" w14:textId="77777777" w:rsidTr="00DE1C0B">
      <w:trPr>
        <w:trHeight w:val="286"/>
      </w:trPr>
      <w:tc>
        <w:tcPr>
          <w:tcW w:w="1985" w:type="dxa"/>
          <w:vMerge w:val="restart"/>
        </w:tcPr>
        <w:p w14:paraId="61750C28" w14:textId="5E9C53DA" w:rsidR="006108CC" w:rsidRDefault="006108CC">
          <w:pPr>
            <w:pStyle w:val="Header"/>
          </w:pPr>
          <w:r w:rsidRPr="006108C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49C74F" wp14:editId="20FA93B2">
                <wp:simplePos x="0" y="0"/>
                <wp:positionH relativeFrom="margin">
                  <wp:posOffset>7620</wp:posOffset>
                </wp:positionH>
                <wp:positionV relativeFrom="margin">
                  <wp:posOffset>45720</wp:posOffset>
                </wp:positionV>
                <wp:extent cx="1073150" cy="520065"/>
                <wp:effectExtent l="0" t="0" r="0" b="0"/>
                <wp:wrapNone/>
                <wp:docPr id="7607290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4203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shd w:val="clear" w:color="auto" w:fill="BFBFBF" w:themeFill="background1" w:themeFillShade="BF"/>
          <w:vAlign w:val="center"/>
        </w:tcPr>
        <w:p w14:paraId="626045AD" w14:textId="67AF1B10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</w:rPr>
          </w:pPr>
          <w:r w:rsidRPr="00DE1C0B">
            <w:rPr>
              <w:rFonts w:ascii="Mikro Bold" w:hAnsi="Mikro Bold"/>
              <w:sz w:val="20"/>
              <w:szCs w:val="20"/>
            </w:rPr>
            <w:t>SISTEMA DE GESTIÓN INTEGRADO MASSTC</w:t>
          </w:r>
        </w:p>
      </w:tc>
      <w:tc>
        <w:tcPr>
          <w:tcW w:w="1136" w:type="dxa"/>
        </w:tcPr>
        <w:p w14:paraId="225DF450" w14:textId="66578ADE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CODIGO:</w:t>
          </w:r>
        </w:p>
      </w:tc>
      <w:tc>
        <w:tcPr>
          <w:tcW w:w="1903" w:type="dxa"/>
          <w:vAlign w:val="center"/>
        </w:tcPr>
        <w:p w14:paraId="09725B36" w14:textId="01CCDEAF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FG-C-GGC-01-01</w:t>
          </w:r>
        </w:p>
      </w:tc>
    </w:tr>
    <w:tr w:rsidR="006108CC" w14:paraId="6907340D" w14:textId="77777777" w:rsidTr="00DE1C0B">
      <w:trPr>
        <w:trHeight w:val="286"/>
      </w:trPr>
      <w:tc>
        <w:tcPr>
          <w:tcW w:w="1985" w:type="dxa"/>
          <w:vMerge/>
        </w:tcPr>
        <w:p w14:paraId="44739F7F" w14:textId="77777777" w:rsidR="006108CC" w:rsidRDefault="006108CC">
          <w:pPr>
            <w:pStyle w:val="Header"/>
          </w:pPr>
        </w:p>
      </w:tc>
      <w:tc>
        <w:tcPr>
          <w:tcW w:w="5245" w:type="dxa"/>
          <w:vMerge w:val="restart"/>
          <w:vAlign w:val="center"/>
        </w:tcPr>
        <w:p w14:paraId="22BA9459" w14:textId="79946DD6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</w:rPr>
          </w:pPr>
          <w:r w:rsidRPr="00DE1C0B">
            <w:rPr>
              <w:rFonts w:ascii="Mikro Bold" w:hAnsi="Mikro Bold"/>
              <w:sz w:val="20"/>
              <w:szCs w:val="20"/>
            </w:rPr>
            <w:t>EVALUACIÓN DEL CONOCIMIENTO Y ENTENDIMIENTO DE LA POLITICA MASSTC</w:t>
          </w:r>
        </w:p>
      </w:tc>
      <w:tc>
        <w:tcPr>
          <w:tcW w:w="1136" w:type="dxa"/>
        </w:tcPr>
        <w:p w14:paraId="6AD9D034" w14:textId="25564A70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VERSION:</w:t>
          </w:r>
        </w:p>
      </w:tc>
      <w:tc>
        <w:tcPr>
          <w:tcW w:w="1903" w:type="dxa"/>
          <w:vAlign w:val="center"/>
        </w:tcPr>
        <w:p w14:paraId="41154BBC" w14:textId="54E86C89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07</w:t>
          </w:r>
        </w:p>
      </w:tc>
    </w:tr>
    <w:tr w:rsidR="006108CC" w14:paraId="559313BD" w14:textId="77777777" w:rsidTr="00DE1C0B">
      <w:trPr>
        <w:trHeight w:val="399"/>
      </w:trPr>
      <w:tc>
        <w:tcPr>
          <w:tcW w:w="1985" w:type="dxa"/>
          <w:vMerge/>
        </w:tcPr>
        <w:p w14:paraId="5464BEDF" w14:textId="77777777" w:rsidR="006108CC" w:rsidRDefault="006108CC">
          <w:pPr>
            <w:pStyle w:val="Header"/>
          </w:pPr>
        </w:p>
      </w:tc>
      <w:tc>
        <w:tcPr>
          <w:tcW w:w="5245" w:type="dxa"/>
          <w:vMerge/>
        </w:tcPr>
        <w:p w14:paraId="37FB5D49" w14:textId="77777777" w:rsidR="006108CC" w:rsidRDefault="006108CC">
          <w:pPr>
            <w:pStyle w:val="Header"/>
          </w:pPr>
        </w:p>
      </w:tc>
      <w:tc>
        <w:tcPr>
          <w:tcW w:w="1136" w:type="dxa"/>
        </w:tcPr>
        <w:p w14:paraId="41367F0E" w14:textId="7249FE7D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PÁGINA:</w:t>
          </w:r>
        </w:p>
      </w:tc>
      <w:tc>
        <w:tcPr>
          <w:tcW w:w="1903" w:type="dxa"/>
          <w:vAlign w:val="center"/>
        </w:tcPr>
        <w:p w14:paraId="62B50524" w14:textId="04733A92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1 de 1</w:t>
          </w:r>
        </w:p>
      </w:tc>
    </w:tr>
  </w:tbl>
  <w:p w14:paraId="4EB7CABD" w14:textId="77777777" w:rsidR="006108CC" w:rsidRDefault="00610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6FC"/>
    <w:multiLevelType w:val="hybridMultilevel"/>
    <w:tmpl w:val="3FB8F9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0"/>
    <w:rsid w:val="00031FA5"/>
    <w:rsid w:val="00084936"/>
    <w:rsid w:val="00170F59"/>
    <w:rsid w:val="00231DD2"/>
    <w:rsid w:val="00363E6F"/>
    <w:rsid w:val="00384CBD"/>
    <w:rsid w:val="0039314C"/>
    <w:rsid w:val="006108CC"/>
    <w:rsid w:val="0071017C"/>
    <w:rsid w:val="007518E8"/>
    <w:rsid w:val="007714F0"/>
    <w:rsid w:val="00801684"/>
    <w:rsid w:val="008C18D6"/>
    <w:rsid w:val="00910575"/>
    <w:rsid w:val="009B7D48"/>
    <w:rsid w:val="00A03D36"/>
    <w:rsid w:val="00BD2A91"/>
    <w:rsid w:val="00C20433"/>
    <w:rsid w:val="00D073B7"/>
    <w:rsid w:val="00DE1C0B"/>
    <w:rsid w:val="00E64EC6"/>
    <w:rsid w:val="00FB3325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F0E962"/>
  <w15:chartTrackingRefBased/>
  <w15:docId w15:val="{A02BBBCE-C4AC-4C06-BAFB-FE799E7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CC"/>
  </w:style>
  <w:style w:type="paragraph" w:styleId="Footer">
    <w:name w:val="footer"/>
    <w:basedOn w:val="Normal"/>
    <w:link w:val="FooterChar"/>
    <w:uiPriority w:val="99"/>
    <w:unhideWhenUsed/>
    <w:rsid w:val="006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CC"/>
  </w:style>
  <w:style w:type="table" w:styleId="TableGrid">
    <w:name w:val="Table Grid"/>
    <w:basedOn w:val="TableNormal"/>
    <w:uiPriority w:val="39"/>
    <w:rsid w:val="0061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36D85941-6A5F-428D-8CEB-6C82B20B5877}"/>
</file>

<file path=customXml/itemProps2.xml><?xml version="1.0" encoding="utf-8"?>
<ds:datastoreItem xmlns:ds="http://schemas.openxmlformats.org/officeDocument/2006/customXml" ds:itemID="{BD04066A-853E-4CD0-BC00-9E9EB6C69590}"/>
</file>

<file path=customXml/itemProps3.xml><?xml version="1.0" encoding="utf-8"?>
<ds:datastoreItem xmlns:ds="http://schemas.openxmlformats.org/officeDocument/2006/customXml" ds:itemID="{00490E55-5942-40DD-AF05-73C5F6F1DF3E}"/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Yovera (Americana - PE)</dc:creator>
  <cp:keywords/>
  <dc:description/>
  <cp:lastModifiedBy>Viviana Sandoval</cp:lastModifiedBy>
  <cp:revision>4</cp:revision>
  <cp:lastPrinted>2024-11-15T23:00:00Z</cp:lastPrinted>
  <dcterms:created xsi:type="dcterms:W3CDTF">2024-05-18T13:38:00Z</dcterms:created>
  <dcterms:modified xsi:type="dcterms:W3CDTF">2024-11-15T23:00:00Z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