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77777777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PERSONAL.</w:t>
      </w:r>
    </w:p>
    <w:p w14:paraId="561887CB" w14:textId="0C3E0028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de ensamblaje (1)</w:t>
      </w:r>
    </w:p>
    <w:p w14:paraId="2044B6C6" w14:textId="4E31746C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77777777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PERSONAL.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2DC6644C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proofErr w:type="spellStart"/>
      <w:r>
        <w:t>metatarsal</w:t>
      </w:r>
      <w:proofErr w:type="spellEnd"/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77777777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4E4F3D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56A19A02" w14:textId="1AD3D35A" w:rsidR="0056385B" w:rsidRDefault="0056385B" w:rsidP="00F9156D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56385B">
              <w:t xml:space="preserve">Prensa Electro/Hidráulica MB137/MB207/MB240/MB350/MB350L  </w:t>
            </w:r>
          </w:p>
          <w:p w14:paraId="3D3B6723" w14:textId="73C1010B" w:rsidR="00F31213" w:rsidRDefault="00F31213" w:rsidP="00F9156D">
            <w:pPr>
              <w:pStyle w:val="TableParagraph"/>
              <w:tabs>
                <w:tab w:val="left" w:pos="420"/>
              </w:tabs>
              <w:spacing w:before="2"/>
              <w:ind w:left="133"/>
            </w:pPr>
            <w:r w:rsidRPr="00F31213"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bottom w:val="nil"/>
            </w:tcBorders>
          </w:tcPr>
          <w:p w14:paraId="3963A6E9" w14:textId="77777777" w:rsidR="004E4F3D" w:rsidRDefault="00F31213" w:rsidP="004E4F3D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>
              <w:t>Pie de rey</w:t>
            </w:r>
          </w:p>
          <w:p w14:paraId="3D3B6724" w14:textId="49272C7D" w:rsidR="0056385B" w:rsidRDefault="0056385B" w:rsidP="004E4F3D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 w:rsidRPr="0056385B">
              <w:t xml:space="preserve">Martillo de goma         </w:t>
            </w:r>
          </w:p>
        </w:tc>
        <w:tc>
          <w:tcPr>
            <w:tcW w:w="3401" w:type="dxa"/>
            <w:tcBorders>
              <w:bottom w:val="nil"/>
            </w:tcBorders>
          </w:tcPr>
          <w:p w14:paraId="62571B19" w14:textId="77777777" w:rsidR="004E4F3D" w:rsidRDefault="004E4F3D" w:rsidP="004E4F3D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Manguera</w:t>
            </w:r>
            <w:r>
              <w:rPr>
                <w:spacing w:val="-3"/>
              </w:rPr>
              <w:t xml:space="preserve"> </w:t>
            </w:r>
            <w:r>
              <w:t>hidráulica.</w:t>
            </w:r>
          </w:p>
          <w:p w14:paraId="3D3B6725" w14:textId="647CA568" w:rsidR="00F9156D" w:rsidRDefault="0056385B" w:rsidP="004E4F3D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Conexiones hidráulicas</w:t>
            </w:r>
          </w:p>
        </w:tc>
      </w:tr>
      <w:tr w:rsidR="004E4F3D" w14:paraId="3D3B6732" w14:textId="77777777">
        <w:trPr>
          <w:trHeight w:val="290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2F" w14:textId="140451BE" w:rsidR="004E4F3D" w:rsidRDefault="004E4F3D" w:rsidP="004E4F3D">
            <w:pPr>
              <w:pStyle w:val="TableParagraph"/>
              <w:spacing w:before="15"/>
              <w:ind w:left="419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0" w14:textId="77777777" w:rsidR="004E4F3D" w:rsidRDefault="004E4F3D" w:rsidP="004E4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1" w14:textId="3289A1AE" w:rsidR="004E4F3D" w:rsidRDefault="004E4F3D" w:rsidP="00F31213">
            <w:pPr>
              <w:pStyle w:val="TableParagraph"/>
              <w:tabs>
                <w:tab w:val="left" w:pos="428"/>
              </w:tabs>
              <w:spacing w:before="15"/>
            </w:pPr>
          </w:p>
        </w:tc>
      </w:tr>
      <w:tr w:rsidR="007A7F44" w14:paraId="3D3B6736" w14:textId="77777777">
        <w:trPr>
          <w:trHeight w:val="291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33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4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5" w14:textId="0B5B63AE" w:rsidR="007A7F44" w:rsidRDefault="007A7F44" w:rsidP="00F31213">
            <w:pPr>
              <w:pStyle w:val="TableParagraph"/>
              <w:tabs>
                <w:tab w:val="left" w:pos="428"/>
              </w:tabs>
              <w:spacing w:before="15"/>
            </w:pPr>
          </w:p>
        </w:tc>
      </w:tr>
      <w:tr w:rsidR="007A7F44" w14:paraId="3D3B673A" w14:textId="77777777">
        <w:trPr>
          <w:trHeight w:val="307"/>
        </w:trPr>
        <w:tc>
          <w:tcPr>
            <w:tcW w:w="2837" w:type="dxa"/>
            <w:tcBorders>
              <w:top w:val="nil"/>
            </w:tcBorders>
          </w:tcPr>
          <w:p w14:paraId="3D3B6737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D3B6738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D3B6739" w14:textId="4C0BC9AD" w:rsidR="007A7F44" w:rsidRDefault="007A7F44" w:rsidP="002C4911">
            <w:pPr>
              <w:pStyle w:val="TableParagraph"/>
              <w:tabs>
                <w:tab w:val="left" w:pos="428"/>
              </w:tabs>
              <w:spacing w:before="16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77777777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PROCEDIMIENTO.</w:t>
      </w:r>
    </w:p>
    <w:p w14:paraId="3D3B673D" w14:textId="77777777" w:rsidR="007A7F44" w:rsidRDefault="00CB44E5">
      <w:pPr>
        <w:pStyle w:val="Prrafodelista"/>
        <w:numPr>
          <w:ilvl w:val="1"/>
          <w:numId w:val="2"/>
        </w:numPr>
        <w:tabs>
          <w:tab w:val="left" w:pos="1234"/>
        </w:tabs>
        <w:spacing w:line="276" w:lineRule="auto"/>
        <w:ind w:right="332"/>
        <w:jc w:val="both"/>
      </w:pPr>
      <w:r>
        <w:rPr>
          <w:rFonts w:ascii="Arial" w:hAnsi="Arial"/>
          <w:b/>
        </w:rPr>
        <w:t xml:space="preserve">Realizar las herramientas de gestión: </w:t>
      </w:r>
      <w:r>
        <w:t>Recibir la charla de capacitación por parte de la</w:t>
      </w:r>
      <w:r>
        <w:rPr>
          <w:spacing w:val="1"/>
        </w:rPr>
        <w:t xml:space="preserve"> </w:t>
      </w:r>
      <w:r>
        <w:t>supervisión,</w:t>
      </w:r>
      <w:r>
        <w:rPr>
          <w:spacing w:val="-9"/>
        </w:rPr>
        <w:t xml:space="preserve"> </w:t>
      </w:r>
      <w:r>
        <w:t>recibir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trabajo</w:t>
      </w:r>
      <w:r>
        <w:rPr>
          <w:spacing w:val="-9"/>
        </w:rPr>
        <w:t xml:space="preserve"> </w:t>
      </w:r>
      <w:r>
        <w:t>escrita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instrucciones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trabajo,</w:t>
      </w:r>
      <w:r>
        <w:rPr>
          <w:spacing w:val="-12"/>
        </w:rPr>
        <w:t xml:space="preserve"> </w:t>
      </w:r>
      <w:r>
        <w:t>rellenar</w:t>
      </w:r>
      <w:r>
        <w:rPr>
          <w:spacing w:val="-9"/>
        </w:rPr>
        <w:t xml:space="preserve"> </w:t>
      </w:r>
      <w:proofErr w:type="gramStart"/>
      <w:r>
        <w:t>el</w:t>
      </w:r>
      <w:r>
        <w:rPr>
          <w:spacing w:val="-9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list</w:t>
      </w:r>
      <w:proofErr w:type="gramEnd"/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labor</w:t>
      </w:r>
      <w:r>
        <w:rPr>
          <w:spacing w:val="-9"/>
        </w:rPr>
        <w:t xml:space="preserve"> </w:t>
      </w:r>
      <w:r>
        <w:t>(no</w:t>
      </w:r>
      <w:r>
        <w:rPr>
          <w:spacing w:val="-11"/>
        </w:rPr>
        <w:t xml:space="preserve"> </w:t>
      </w:r>
      <w:r>
        <w:t>debería</w:t>
      </w:r>
      <w:r>
        <w:rPr>
          <w:spacing w:val="-10"/>
        </w:rPr>
        <w:t xml:space="preserve"> </w:t>
      </w:r>
      <w:r>
        <w:t>haber</w:t>
      </w:r>
      <w:r>
        <w:rPr>
          <w:spacing w:val="-11"/>
        </w:rPr>
        <w:t xml:space="preserve"> </w:t>
      </w:r>
      <w:r>
        <w:t>materiales</w:t>
      </w:r>
      <w:r>
        <w:rPr>
          <w:spacing w:val="-8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equipos</w:t>
      </w:r>
      <w:r>
        <w:rPr>
          <w:spacing w:val="-59"/>
        </w:rPr>
        <w:t xml:space="preserve"> </w:t>
      </w:r>
      <w:r>
        <w:t>que obstaculicen el libre tránsito del personal); así como el IPERC con los peligros,</w:t>
      </w:r>
      <w:r>
        <w:rPr>
          <w:spacing w:val="1"/>
        </w:rPr>
        <w:t xml:space="preserve"> </w:t>
      </w:r>
      <w:r>
        <w:t>controles y riesgos en el lugar donde se desarrollará la actividad. Contar con las firmas</w:t>
      </w:r>
      <w:r>
        <w:rPr>
          <w:spacing w:val="1"/>
        </w:rPr>
        <w:t xml:space="preserve"> </w:t>
      </w:r>
      <w:r>
        <w:t>correspondientes.</w:t>
      </w:r>
      <w:r>
        <w:rPr>
          <w:spacing w:val="-8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cumpliendo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EST-OP</w:t>
      </w:r>
      <w:r>
        <w:rPr>
          <w:spacing w:val="-13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COVID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19.</w:t>
      </w:r>
    </w:p>
    <w:p w14:paraId="78C8E144" w14:textId="23EBF01D" w:rsidR="002C4911" w:rsidRDefault="003E59E2" w:rsidP="00A203B5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bookmarkStart w:id="0" w:name="_Hlk134177116"/>
      <w:r>
        <w:t>R</w:t>
      </w:r>
      <w:r w:rsidR="002C4911" w:rsidRPr="003E59E2">
        <w:t>ealizar</w:t>
      </w:r>
      <w:r w:rsidR="002C4911">
        <w:t xml:space="preserve"> </w:t>
      </w:r>
      <w:r w:rsidR="00BD56CD">
        <w:t>el formato SG.TH.for.06</w:t>
      </w:r>
      <w:r w:rsidR="0056385B">
        <w:t>8</w:t>
      </w:r>
      <w:r w:rsidR="00BD56CD">
        <w:t xml:space="preserve"> </w:t>
      </w:r>
      <w:r w:rsidR="002C4911">
        <w:t>inspección de pre-uso del equipo</w:t>
      </w:r>
      <w:r w:rsidR="00BD56CD">
        <w:t xml:space="preserve"> de equipo.</w:t>
      </w:r>
    </w:p>
    <w:p w14:paraId="25F32BE4" w14:textId="039AD45B" w:rsidR="0056385B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Revisado de los acoples y ferrulas (verificar los </w:t>
      </w:r>
      <w:r w:rsidR="000D231C">
        <w:t>diámetros</w:t>
      </w:r>
      <w:r>
        <w:t xml:space="preserve"> del cuello y el interior de la ferrula, </w:t>
      </w:r>
      <w:r w:rsidR="000D231C">
        <w:t>así</w:t>
      </w:r>
      <w:r>
        <w:t xml:space="preserve"> como las medidas de los acoples) antes de ser instalados en la manguera.</w:t>
      </w:r>
    </w:p>
    <w:p w14:paraId="62F8568F" w14:textId="77777777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Si la ferrula es para no pelar, se inserta en la manguera al final que los acoples, humedeciendo las espigas con aceite.                                                                                                          </w:t>
      </w:r>
    </w:p>
    <w:p w14:paraId="211713D2" w14:textId="77777777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Si la ferrula es para pelar se verifica </w:t>
      </w:r>
      <w:r w:rsidR="000D231C">
        <w:t>de acuerdo con</w:t>
      </w:r>
      <w:r>
        <w:t xml:space="preserve"> la tabla y se procede al pelado ya sea externo o interno (</w:t>
      </w:r>
      <w:r w:rsidR="000D231C">
        <w:t>según</w:t>
      </w:r>
      <w:r>
        <w:t xml:space="preserve"> el modelo de manguera), </w:t>
      </w:r>
      <w:r w:rsidR="000D231C">
        <w:t>también</w:t>
      </w:r>
      <w:r>
        <w:t xml:space="preserve"> se humedecen las espigas con aceite. </w:t>
      </w:r>
    </w:p>
    <w:p w14:paraId="7CE79C8C" w14:textId="124E34A4" w:rsidR="0056385B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Para que el inserto de las conexiones o acoples en la manguera sea </w:t>
      </w:r>
      <w:r w:rsidR="000D231C">
        <w:t>más</w:t>
      </w:r>
      <w:r>
        <w:t xml:space="preserve"> </w:t>
      </w:r>
      <w:r w:rsidR="000D231C">
        <w:t>rápido</w:t>
      </w:r>
      <w:r>
        <w:t xml:space="preserve"> y no sufran alguna abolladura se requiere la ayuda de un martillo de goma.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6D9514" w14:textId="0DE0E016" w:rsidR="0056385B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Verificar </w:t>
      </w:r>
      <w:r w:rsidR="000D231C">
        <w:t>diámetro</w:t>
      </w:r>
      <w:r>
        <w:t xml:space="preserve"> final de la fer</w:t>
      </w:r>
      <w:r w:rsidR="000D231C">
        <w:t>r</w:t>
      </w:r>
      <w:r>
        <w:t xml:space="preserve">ula a prensar en la tabla Manuli, escoger el juego de dados </w:t>
      </w:r>
      <w:r w:rsidR="000D231C">
        <w:t>más</w:t>
      </w:r>
      <w:r>
        <w:t xml:space="preserve"> cercano.</w:t>
      </w:r>
    </w:p>
    <w:p w14:paraId="6054DECB" w14:textId="77777777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>Utilizar la pistola de recambio para retirar y colocar el juego de dados elegido.</w:t>
      </w:r>
    </w:p>
    <w:p w14:paraId="15315AE7" w14:textId="77777777" w:rsidR="000D231C" w:rsidRDefault="000D231C" w:rsidP="000D231C">
      <w:pPr>
        <w:pStyle w:val="Prrafodelista"/>
        <w:tabs>
          <w:tab w:val="left" w:pos="1234"/>
        </w:tabs>
        <w:spacing w:before="1" w:line="276" w:lineRule="auto"/>
        <w:ind w:left="1233" w:right="336" w:firstLine="0"/>
      </w:pPr>
    </w:p>
    <w:p w14:paraId="00181F64" w14:textId="34E0431D" w:rsidR="000D231C" w:rsidRDefault="0056385B" w:rsidP="000D231C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>Regular el micrómetro dependiendo del diámetro de la ferula a prensar.</w:t>
      </w:r>
    </w:p>
    <w:p w14:paraId="68A6117E" w14:textId="77777777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Encender el equipo; presionar el </w:t>
      </w:r>
      <w:r w:rsidR="000D231C">
        <w:t>botón</w:t>
      </w:r>
      <w:r>
        <w:t xml:space="preserve"> de apertura de la prensa.</w:t>
      </w:r>
    </w:p>
    <w:p w14:paraId="72FD0198" w14:textId="45F9F487" w:rsidR="0056385B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>Sujetar firmemente la manguera con sus conexiones y colocarlo en la prensa.</w:t>
      </w:r>
    </w:p>
    <w:p w14:paraId="4FC24117" w14:textId="67536C19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Presionar el </w:t>
      </w:r>
      <w:r w:rsidR="000D231C">
        <w:t>botón</w:t>
      </w:r>
      <w:r>
        <w:t xml:space="preserve"> de cierre de la </w:t>
      </w:r>
      <w:r w:rsidR="000D231C">
        <w:t>prensa, las</w:t>
      </w:r>
      <w:r>
        <w:t xml:space="preserve"> manos siempre deben estar fuera del cabezal de prensado.                                                                                          </w:t>
      </w:r>
    </w:p>
    <w:p w14:paraId="7517CC0B" w14:textId="77777777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Presionar el </w:t>
      </w:r>
      <w:r w:rsidR="000D231C">
        <w:t>botón</w:t>
      </w:r>
      <w:r>
        <w:t xml:space="preserve"> de apertura de la prensa, retirar la manguera.</w:t>
      </w:r>
    </w:p>
    <w:p w14:paraId="6F33228C" w14:textId="5B22DCE9" w:rsidR="0056385B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  <w:jc w:val="both"/>
      </w:pPr>
      <w:r>
        <w:t xml:space="preserve">Con el Venier se verifica el </w:t>
      </w:r>
      <w:r w:rsidR="000D231C">
        <w:t>diámetro</w:t>
      </w:r>
      <w:r>
        <w:t xml:space="preserve"> final del prensado, según tablas de información proporcionada por el fabricante Manuli.</w:t>
      </w:r>
    </w:p>
    <w:p w14:paraId="5ABA6144" w14:textId="77777777" w:rsidR="000D231C" w:rsidRDefault="0056385B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</w:pPr>
      <w:r>
        <w:t>Concluido los trabajos se apaga, bloquea y desconecta el equipo</w:t>
      </w:r>
      <w:r w:rsidR="000D231C">
        <w:t>.</w:t>
      </w:r>
    </w:p>
    <w:p w14:paraId="52B90CBF" w14:textId="7D9C14DF" w:rsidR="0056385B" w:rsidRDefault="000D231C" w:rsidP="0056385B">
      <w:pPr>
        <w:pStyle w:val="Prrafodelista"/>
        <w:numPr>
          <w:ilvl w:val="1"/>
          <w:numId w:val="2"/>
        </w:numPr>
        <w:tabs>
          <w:tab w:val="left" w:pos="1234"/>
        </w:tabs>
        <w:spacing w:before="1" w:line="276" w:lineRule="auto"/>
        <w:ind w:right="336"/>
      </w:pPr>
      <w:r>
        <w:t>S</w:t>
      </w:r>
      <w:r w:rsidR="0056385B">
        <w:t xml:space="preserve">e realiza </w:t>
      </w:r>
      <w:r>
        <w:t>el orden</w:t>
      </w:r>
      <w:r w:rsidR="0056385B">
        <w:t xml:space="preserve"> y limpieza del área.</w:t>
      </w:r>
    </w:p>
    <w:p w14:paraId="40E2515F" w14:textId="71DD1E6D" w:rsidR="0056385B" w:rsidRDefault="0056385B" w:rsidP="0056385B">
      <w:pPr>
        <w:pStyle w:val="Prrafodelista"/>
        <w:tabs>
          <w:tab w:val="left" w:pos="1234"/>
        </w:tabs>
        <w:spacing w:before="1" w:line="276" w:lineRule="auto"/>
        <w:ind w:left="1233" w:right="336" w:firstLine="0"/>
      </w:pPr>
    </w:p>
    <w:p w14:paraId="18CBF4D0" w14:textId="77777777" w:rsidR="00983FA3" w:rsidRDefault="00983FA3" w:rsidP="00983FA3">
      <w:pPr>
        <w:tabs>
          <w:tab w:val="left" w:pos="1234"/>
        </w:tabs>
        <w:spacing w:before="1" w:line="276" w:lineRule="auto"/>
        <w:ind w:right="336"/>
      </w:pPr>
    </w:p>
    <w:bookmarkEnd w:id="0"/>
    <w:p w14:paraId="3D3B6747" w14:textId="77777777" w:rsidR="007A7F44" w:rsidRDefault="00CB44E5" w:rsidP="00791F9B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EPP’s</w:t>
      </w:r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>
        <w:t>el</w:t>
      </w:r>
      <w:r w:rsidR="00CB44E5">
        <w:rPr>
          <w:spacing w:val="5"/>
        </w:rPr>
        <w:t xml:space="preserve"> </w:t>
      </w:r>
      <w:r w:rsidR="00CB44E5">
        <w:t>personal</w:t>
      </w:r>
      <w:r w:rsidR="00CB44E5">
        <w:rPr>
          <w:spacing w:val="5"/>
        </w:rPr>
        <w:t xml:space="preserve"> </w:t>
      </w:r>
      <w:r w:rsidR="00CB44E5">
        <w:t>no</w:t>
      </w:r>
      <w:r w:rsidR="00CB44E5">
        <w:rPr>
          <w:spacing w:val="6"/>
        </w:rPr>
        <w:t xml:space="preserve"> </w:t>
      </w:r>
      <w:r w:rsidR="00CB44E5">
        <w:t>cuenta</w:t>
      </w:r>
      <w:r w:rsidR="00CB44E5">
        <w:rPr>
          <w:spacing w:val="6"/>
        </w:rPr>
        <w:t xml:space="preserve"> </w:t>
      </w:r>
      <w:r w:rsidR="00CB44E5">
        <w:t>con</w:t>
      </w:r>
      <w:r w:rsidR="00CB44E5">
        <w:rPr>
          <w:spacing w:val="6"/>
        </w:rPr>
        <w:t xml:space="preserve"> </w:t>
      </w:r>
      <w:r w:rsidR="00CB44E5">
        <w:t>su</w:t>
      </w:r>
      <w:r w:rsidR="00CB44E5">
        <w:rPr>
          <w:spacing w:val="4"/>
        </w:rPr>
        <w:t xml:space="preserve"> </w:t>
      </w:r>
      <w:r w:rsidR="00CB44E5">
        <w:t>autorización</w:t>
      </w:r>
      <w:r w:rsidR="00CB44E5">
        <w:rPr>
          <w:spacing w:val="11"/>
        </w:rPr>
        <w:t xml:space="preserve"> </w:t>
      </w:r>
      <w:r w:rsidR="00CB44E5">
        <w:t>interna,</w:t>
      </w:r>
      <w:r w:rsidR="00CB44E5">
        <w:rPr>
          <w:spacing w:val="5"/>
        </w:rPr>
        <w:t xml:space="preserve"> </w:t>
      </w:r>
      <w:r w:rsidR="00CB44E5">
        <w:t>vigente</w:t>
      </w:r>
      <w:r w:rsidR="00CB44E5">
        <w:rPr>
          <w:spacing w:val="5"/>
        </w:rPr>
        <w:t xml:space="preserve"> </w:t>
      </w:r>
      <w:r w:rsidR="00CB44E5">
        <w:t>y</w:t>
      </w:r>
      <w:r w:rsidR="00CB44E5">
        <w:rPr>
          <w:spacing w:val="-58"/>
        </w:rPr>
        <w:t xml:space="preserve"> </w:t>
      </w:r>
      <w:r w:rsidR="00CB44E5">
        <w:t>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1B851D94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36195</wp:posOffset>
                  </wp:positionV>
                  <wp:extent cx="1492250" cy="1193002"/>
                  <wp:effectExtent l="0" t="0" r="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36364D7C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0BD227B1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354445">
              <w:rPr>
                <w:sz w:val="20"/>
              </w:rPr>
              <w:t>02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-2023</w:t>
            </w:r>
          </w:p>
        </w:tc>
        <w:tc>
          <w:tcPr>
            <w:tcW w:w="2475" w:type="dxa"/>
          </w:tcPr>
          <w:p w14:paraId="3D3B6768" w14:textId="40394DAE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354445">
              <w:rPr>
                <w:sz w:val="20"/>
              </w:rPr>
              <w:t>02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-2023</w:t>
            </w:r>
          </w:p>
        </w:tc>
        <w:tc>
          <w:tcPr>
            <w:tcW w:w="2628" w:type="dxa"/>
          </w:tcPr>
          <w:p w14:paraId="3D3B6769" w14:textId="533D8228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354445">
              <w:rPr>
                <w:sz w:val="20"/>
              </w:rPr>
              <w:t>03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-2023</w:t>
            </w:r>
          </w:p>
        </w:tc>
        <w:tc>
          <w:tcPr>
            <w:tcW w:w="2410" w:type="dxa"/>
          </w:tcPr>
          <w:p w14:paraId="3D3B676A" w14:textId="04CE1F27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354445">
              <w:rPr>
                <w:sz w:val="20"/>
              </w:rPr>
              <w:t>03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E64BBC">
              <w:rPr>
                <w:sz w:val="20"/>
              </w:rPr>
              <w:t>3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47E7" w14:textId="77777777" w:rsidR="00B56C65" w:rsidRDefault="00B56C65">
      <w:r>
        <w:separator/>
      </w:r>
    </w:p>
  </w:endnote>
  <w:endnote w:type="continuationSeparator" w:id="0">
    <w:p w14:paraId="52CA61A8" w14:textId="77777777" w:rsidR="00B56C65" w:rsidRDefault="00B5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D3021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7804" w14:textId="77777777" w:rsidR="00B56C65" w:rsidRDefault="00B56C65">
      <w:r>
        <w:separator/>
      </w:r>
    </w:p>
  </w:footnote>
  <w:footnote w:type="continuationSeparator" w:id="0">
    <w:p w14:paraId="2B660DCE" w14:textId="77777777" w:rsidR="00B56C65" w:rsidRDefault="00B5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B" w14:textId="3213AF24" w:rsidR="007A7F44" w:rsidRDefault="004E4F3D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w:drawing>
        <wp:anchor distT="0" distB="0" distL="114300" distR="114300" simplePos="0" relativeHeight="487450112" behindDoc="0" locked="0" layoutInCell="1" allowOverlap="1" wp14:anchorId="3832BBAA" wp14:editId="1344FE90">
          <wp:simplePos x="0" y="0"/>
          <wp:positionH relativeFrom="column">
            <wp:posOffset>158750</wp:posOffset>
          </wp:positionH>
          <wp:positionV relativeFrom="paragraph">
            <wp:posOffset>45720</wp:posOffset>
          </wp:positionV>
          <wp:extent cx="1200150" cy="920750"/>
          <wp:effectExtent l="0" t="0" r="0" b="0"/>
          <wp:wrapNone/>
          <wp:docPr id="931276731" name="Imagen 93127673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657524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2B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3D3B677E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95"/>
                            <w:gridCol w:w="3277"/>
                            <w:gridCol w:w="2994"/>
                            <w:gridCol w:w="1707"/>
                          </w:tblGrid>
                          <w:tr w:rsidR="007A7F44" w14:paraId="3D3B678B" w14:textId="77777777">
                            <w:trPr>
                              <w:trHeight w:val="702"/>
                            </w:trPr>
                            <w:tc>
                              <w:tcPr>
                                <w:tcW w:w="1995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1" w:type="dxa"/>
                                <w:gridSpan w:val="2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7D713EE2" w:rsidR="007A7F44" w:rsidRDefault="0056385B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PRENSADO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MANGUERAS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="00CB44E5">
                                  <w:rPr>
                                    <w:rFonts w:ascii="Arial" w:hAnsi="Arial"/>
                                    <w:b/>
                                  </w:rPr>
                                  <w:t>HIDRAÚLICAS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7A7F44" w14:paraId="3D3B6790" w14:textId="77777777">
                            <w:trPr>
                              <w:trHeight w:val="424"/>
                            </w:trPr>
                            <w:tc>
                              <w:tcPr>
                                <w:tcW w:w="19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3D3B678D" w14:textId="77777777" w:rsidR="007A7F44" w:rsidRDefault="00CB44E5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</w:tcPr>
                              <w:p w14:paraId="3D3B678E" w14:textId="3CA0CD8A" w:rsidR="007A7F44" w:rsidRDefault="00CB44E5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0</w:t>
                                </w:r>
                                <w:r w:rsidR="00F31213">
                                  <w:rPr>
                                    <w:sz w:val="18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>
                            <w:trPr>
                              <w:trHeight w:val="412"/>
                            </w:trPr>
                            <w:tc>
                              <w:tcPr>
                                <w:tcW w:w="19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3D3B6792" w14:textId="2D885106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BD5596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</w:t>
                                </w:r>
                                <w:r w:rsidR="0056385B"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95"/>
                      <w:gridCol w:w="3277"/>
                      <w:gridCol w:w="2994"/>
                      <w:gridCol w:w="1707"/>
                    </w:tblGrid>
                    <w:tr w:rsidR="007A7F44" w14:paraId="3D3B678B" w14:textId="77777777">
                      <w:trPr>
                        <w:trHeight w:val="702"/>
                      </w:trPr>
                      <w:tc>
                        <w:tcPr>
                          <w:tcW w:w="1995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1" w:type="dxa"/>
                          <w:gridSpan w:val="2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7D713EE2" w:rsidR="007A7F44" w:rsidRDefault="0056385B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PRENSADO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MANGUERAS</w:t>
                          </w:r>
                          <w:r w:rsidR="00CB44E5"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 w:rsidR="00CB44E5">
                            <w:rPr>
                              <w:rFonts w:ascii="Arial" w:hAnsi="Arial"/>
                              <w:b/>
                            </w:rPr>
                            <w:t>HIDRAÚLICAS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7A7F44" w14:paraId="3D3B6790" w14:textId="77777777">
                      <w:trPr>
                        <w:trHeight w:val="424"/>
                      </w:trPr>
                      <w:tc>
                        <w:tcPr>
                          <w:tcW w:w="1995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3D3B678D" w14:textId="77777777" w:rsidR="007A7F44" w:rsidRDefault="00CB44E5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2994" w:type="dxa"/>
                        </w:tcPr>
                        <w:p w14:paraId="3D3B678E" w14:textId="3CA0CD8A" w:rsidR="007A7F44" w:rsidRDefault="00CB44E5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F31213">
                            <w:rPr>
                              <w:sz w:val="18"/>
                            </w:rPr>
                            <w:t>9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>
                      <w:trPr>
                        <w:trHeight w:val="412"/>
                      </w:trPr>
                      <w:tc>
                        <w:tcPr>
                          <w:tcW w:w="1995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3D3B6792" w14:textId="2D885106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BD5596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</w:t>
                          </w:r>
                          <w:r w:rsidR="0056385B">
                            <w:rPr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2994" w:type="dxa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2048198082" name="Imagen 2048198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7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1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0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6"/>
  </w:num>
  <w:num w:numId="7" w16cid:durableId="1286809497">
    <w:abstractNumId w:val="12"/>
  </w:num>
  <w:num w:numId="8" w16cid:durableId="197090621">
    <w:abstractNumId w:val="8"/>
  </w:num>
  <w:num w:numId="9" w16cid:durableId="1263614490">
    <w:abstractNumId w:val="4"/>
  </w:num>
  <w:num w:numId="10" w16cid:durableId="1284919515">
    <w:abstractNumId w:val="11"/>
  </w:num>
  <w:num w:numId="11" w16cid:durableId="796410977">
    <w:abstractNumId w:val="7"/>
  </w:num>
  <w:num w:numId="12" w16cid:durableId="1345548258">
    <w:abstractNumId w:val="9"/>
  </w:num>
  <w:num w:numId="13" w16cid:durableId="1220626010">
    <w:abstractNumId w:val="1"/>
  </w:num>
  <w:num w:numId="14" w16cid:durableId="9990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81924"/>
    <w:rsid w:val="000D231C"/>
    <w:rsid w:val="00115363"/>
    <w:rsid w:val="002302CD"/>
    <w:rsid w:val="002C4911"/>
    <w:rsid w:val="00331CEA"/>
    <w:rsid w:val="00354445"/>
    <w:rsid w:val="003E59E2"/>
    <w:rsid w:val="00407FAE"/>
    <w:rsid w:val="004E4F3D"/>
    <w:rsid w:val="00525946"/>
    <w:rsid w:val="0056385B"/>
    <w:rsid w:val="006F64F3"/>
    <w:rsid w:val="00734AB1"/>
    <w:rsid w:val="007466A1"/>
    <w:rsid w:val="00791F9B"/>
    <w:rsid w:val="007A7F44"/>
    <w:rsid w:val="00864273"/>
    <w:rsid w:val="008A416A"/>
    <w:rsid w:val="008A747D"/>
    <w:rsid w:val="00983FA3"/>
    <w:rsid w:val="00A203B5"/>
    <w:rsid w:val="00A72EC2"/>
    <w:rsid w:val="00AE3CC9"/>
    <w:rsid w:val="00B56C65"/>
    <w:rsid w:val="00B71D59"/>
    <w:rsid w:val="00BA384B"/>
    <w:rsid w:val="00BD4996"/>
    <w:rsid w:val="00BD5596"/>
    <w:rsid w:val="00BD56CD"/>
    <w:rsid w:val="00CB44E5"/>
    <w:rsid w:val="00DB1653"/>
    <w:rsid w:val="00DC6E0B"/>
    <w:rsid w:val="00E1727A"/>
    <w:rsid w:val="00E64BBC"/>
    <w:rsid w:val="00F31213"/>
    <w:rsid w:val="00F9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1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Props1.xml><?xml version="1.0" encoding="utf-8"?>
<ds:datastoreItem xmlns:ds="http://schemas.openxmlformats.org/officeDocument/2006/customXml" ds:itemID="{3B258830-C5AE-4A04-8EFC-84CD0EB57F68}"/>
</file>

<file path=customXml/itemProps2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9</cp:revision>
  <dcterms:created xsi:type="dcterms:W3CDTF">2023-02-07T18:28:00Z</dcterms:created>
  <dcterms:modified xsi:type="dcterms:W3CDTF">2023-07-26T12:35:00Z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